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1"/>
        <w:gridCol w:w="1825"/>
        <w:gridCol w:w="1437"/>
        <w:gridCol w:w="1557"/>
        <w:gridCol w:w="1502"/>
        <w:gridCol w:w="1548"/>
        <w:gridCol w:w="779"/>
        <w:gridCol w:w="1274"/>
        <w:gridCol w:w="283"/>
        <w:gridCol w:w="745"/>
        <w:gridCol w:w="837"/>
        <w:gridCol w:w="1480"/>
      </w:tblGrid>
      <w:tr w:rsidRPr="00081EF3" w:rsidR="00081EF3" w:rsidTr="4C248147" w14:paraId="1A1F7465" w14:textId="77777777">
        <w:trPr>
          <w:trHeight w:val="702"/>
        </w:trPr>
        <w:tc>
          <w:tcPr>
            <w:tcW w:w="2743" w:type="pct"/>
            <w:gridSpan w:val="5"/>
            <w:shd w:val="clear" w:color="auto" w:fill="FFFFFF" w:themeFill="background1"/>
            <w:tcMar/>
            <w:vAlign w:val="center"/>
          </w:tcPr>
          <w:p w:rsidRPr="00081EF3" w:rsidR="00081EF3" w:rsidP="00081EF3" w:rsidRDefault="00081EF3" w14:paraId="55B3E116" w14:textId="77777777">
            <w:pPr>
              <w:overflowPunct w:val="0"/>
              <w:autoSpaceDE w:val="0"/>
              <w:autoSpaceDN w:val="0"/>
              <w:adjustRightInd w:val="0"/>
              <w:textAlignment w:val="baseline"/>
              <w:rPr>
                <w:rFonts w:cs="Arial"/>
                <w:b/>
                <w:color w:val="FF0000"/>
                <w:sz w:val="20"/>
                <w:szCs w:val="20"/>
                <w:lang w:eastAsia="en-GB"/>
              </w:rPr>
            </w:pPr>
            <w:r w:rsidRPr="00081EF3">
              <w:rPr>
                <w:rFonts w:cs="Arial"/>
                <w:b/>
                <w:color w:val="FF0000"/>
                <w:sz w:val="20"/>
                <w:szCs w:val="20"/>
                <w:lang w:eastAsia="en-GB"/>
              </w:rPr>
              <w:t>Refer to the H&amp;S Guidance - Risk Assessment for help in completing this form.</w:t>
            </w:r>
          </w:p>
          <w:p w:rsidRPr="00081EF3" w:rsidR="00081EF3" w:rsidP="00081EF3" w:rsidRDefault="00081EF3" w14:paraId="70CEF303" w14:textId="77777777">
            <w:pPr>
              <w:overflowPunct w:val="0"/>
              <w:autoSpaceDE w:val="0"/>
              <w:autoSpaceDN w:val="0"/>
              <w:adjustRightInd w:val="0"/>
              <w:textAlignment w:val="baseline"/>
              <w:rPr>
                <w:rFonts w:cs="Arial"/>
                <w:b/>
                <w:sz w:val="20"/>
                <w:szCs w:val="20"/>
                <w:lang w:eastAsia="en-GB"/>
              </w:rPr>
            </w:pPr>
            <w:r w:rsidRPr="00081EF3">
              <w:rPr>
                <w:rFonts w:cs="Arial"/>
                <w:b/>
                <w:color w:val="FF0000"/>
                <w:sz w:val="20"/>
                <w:szCs w:val="20"/>
                <w:lang w:eastAsia="en-GB"/>
              </w:rPr>
              <w:t>Also see Appendix 1 - Matrix Table Explained to help you to calculate levels of risk.</w:t>
            </w:r>
          </w:p>
        </w:tc>
        <w:tc>
          <w:tcPr>
            <w:tcW w:w="503" w:type="pct"/>
            <w:shd w:val="clear" w:color="auto" w:fill="D9D9D9" w:themeFill="background1" w:themeFillShade="D9"/>
            <w:tcMar/>
            <w:vAlign w:val="center"/>
          </w:tcPr>
          <w:p w:rsidRPr="00081EF3" w:rsidR="00081EF3" w:rsidP="00081EF3" w:rsidRDefault="00081EF3" w14:paraId="4E4DBB1E" w14:textId="77777777">
            <w:pPr>
              <w:overflowPunct w:val="0"/>
              <w:autoSpaceDE w:val="0"/>
              <w:autoSpaceDN w:val="0"/>
              <w:adjustRightInd w:val="0"/>
              <w:textAlignment w:val="baseline"/>
              <w:rPr>
                <w:rFonts w:cs="Arial"/>
                <w:b/>
                <w:sz w:val="20"/>
                <w:szCs w:val="20"/>
                <w:lang w:eastAsia="en-GB"/>
              </w:rPr>
            </w:pPr>
            <w:r w:rsidRPr="00081EF3">
              <w:rPr>
                <w:rFonts w:cs="Arial"/>
                <w:b/>
                <w:sz w:val="20"/>
                <w:szCs w:val="20"/>
                <w:lang w:eastAsia="en-GB"/>
              </w:rPr>
              <w:t>Assessment Reference:</w:t>
            </w:r>
          </w:p>
        </w:tc>
        <w:tc>
          <w:tcPr>
            <w:tcW w:w="1001" w:type="pct"/>
            <w:gridSpan w:val="4"/>
            <w:shd w:val="clear" w:color="auto" w:fill="FFFFFF" w:themeFill="background1"/>
            <w:tcMar/>
            <w:vAlign w:val="center"/>
          </w:tcPr>
          <w:p w:rsidRPr="00081EF3" w:rsidR="00081EF3" w:rsidP="57A0ED64" w:rsidRDefault="008026A8" w14:paraId="17103FA6" w14:textId="7334A817">
            <w:pPr>
              <w:overflowPunct w:val="0"/>
              <w:autoSpaceDE w:val="0"/>
              <w:autoSpaceDN w:val="0"/>
              <w:adjustRightInd w:val="0"/>
              <w:textAlignment w:val="baseline"/>
              <w:rPr>
                <w:rFonts w:cs="Arial"/>
                <w:b w:val="1"/>
                <w:bCs w:val="1"/>
                <w:sz w:val="20"/>
                <w:szCs w:val="20"/>
                <w:lang w:eastAsia="en-GB"/>
              </w:rPr>
            </w:pPr>
            <w:r w:rsidRPr="2166B949" w:rsidR="56252467">
              <w:rPr>
                <w:rFonts w:cs="Arial"/>
                <w:b w:val="1"/>
                <w:bCs w:val="1"/>
                <w:sz w:val="20"/>
                <w:szCs w:val="20"/>
                <w:lang w:eastAsia="en-GB"/>
              </w:rPr>
              <w:t>SC Teaching rooms</w:t>
            </w:r>
            <w:r w:rsidRPr="2166B949" w:rsidR="0028CB9E">
              <w:rPr>
                <w:rFonts w:cs="Arial"/>
                <w:b w:val="1"/>
                <w:bCs w:val="1"/>
                <w:sz w:val="20"/>
                <w:szCs w:val="20"/>
                <w:lang w:eastAsia="en-GB"/>
              </w:rPr>
              <w:t xml:space="preserve"> </w:t>
            </w:r>
            <w:r w:rsidRPr="2166B949" w:rsidR="4F7CC81C">
              <w:rPr>
                <w:rFonts w:cs="Arial"/>
                <w:b w:val="1"/>
                <w:bCs w:val="1"/>
                <w:sz w:val="20"/>
                <w:szCs w:val="20"/>
                <w:lang w:eastAsia="en-GB"/>
              </w:rPr>
              <w:t>11-15</w:t>
            </w:r>
          </w:p>
        </w:tc>
        <w:tc>
          <w:tcPr>
            <w:tcW w:w="272" w:type="pct"/>
            <w:shd w:val="clear" w:color="auto" w:fill="D9D9D9" w:themeFill="background1" w:themeFillShade="D9"/>
            <w:tcMar/>
            <w:vAlign w:val="center"/>
          </w:tcPr>
          <w:p w:rsidRPr="00081EF3" w:rsidR="00081EF3" w:rsidP="00081EF3" w:rsidRDefault="00081EF3" w14:paraId="65667D4C" w14:textId="77777777">
            <w:pPr>
              <w:overflowPunct w:val="0"/>
              <w:autoSpaceDE w:val="0"/>
              <w:autoSpaceDN w:val="0"/>
              <w:adjustRightInd w:val="0"/>
              <w:textAlignment w:val="baseline"/>
              <w:rPr>
                <w:rFonts w:cs="Arial"/>
                <w:b/>
                <w:sz w:val="20"/>
                <w:szCs w:val="20"/>
                <w:lang w:eastAsia="en-GB"/>
              </w:rPr>
            </w:pPr>
            <w:r w:rsidRPr="00081EF3">
              <w:rPr>
                <w:rFonts w:cs="Arial"/>
                <w:b/>
                <w:sz w:val="20"/>
                <w:szCs w:val="20"/>
                <w:lang w:eastAsia="en-GB"/>
              </w:rPr>
              <w:t xml:space="preserve">Date:  </w:t>
            </w:r>
          </w:p>
        </w:tc>
        <w:tc>
          <w:tcPr>
            <w:tcW w:w="481" w:type="pct"/>
            <w:shd w:val="clear" w:color="auto" w:fill="FFFFFF" w:themeFill="background1"/>
            <w:tcMar/>
            <w:vAlign w:val="center"/>
          </w:tcPr>
          <w:p w:rsidRPr="00081EF3" w:rsidR="00081EF3" w:rsidP="285AB6C4" w:rsidRDefault="004C73BB" w14:paraId="27E1BD14" w14:textId="26972157">
            <w:pPr>
              <w:pStyle w:val="Normal"/>
              <w:suppressLineNumbers w:val="0"/>
              <w:bidi w:val="0"/>
              <w:spacing w:before="0" w:beforeAutospacing="off" w:after="0" w:afterAutospacing="off" w:line="259" w:lineRule="auto"/>
              <w:ind w:left="0" w:right="0"/>
              <w:jc w:val="left"/>
            </w:pPr>
            <w:r w:rsidRPr="285AB6C4" w:rsidR="145F6699">
              <w:rPr>
                <w:rFonts w:cs="Arial"/>
                <w:b w:val="1"/>
                <w:bCs w:val="1"/>
                <w:sz w:val="20"/>
                <w:szCs w:val="20"/>
                <w:lang w:eastAsia="en-GB"/>
              </w:rPr>
              <w:t>14/11/23</w:t>
            </w:r>
          </w:p>
        </w:tc>
      </w:tr>
      <w:tr w:rsidRPr="00081EF3" w:rsidR="00081EF3" w:rsidTr="4C248147" w14:paraId="6FF791B1" w14:textId="77777777">
        <w:trPr>
          <w:trHeight w:val="556"/>
        </w:trPr>
        <w:tc>
          <w:tcPr>
            <w:tcW w:w="689" w:type="pct"/>
            <w:shd w:val="clear" w:color="auto" w:fill="D9D9D9" w:themeFill="background1" w:themeFillShade="D9"/>
            <w:tcMar/>
            <w:vAlign w:val="center"/>
            <w:hideMark/>
          </w:tcPr>
          <w:p w:rsidRPr="00081EF3" w:rsidR="00081EF3" w:rsidP="00081EF3" w:rsidRDefault="00081EF3" w14:paraId="43C10F26" w14:textId="77777777">
            <w:pPr>
              <w:overflowPunct w:val="0"/>
              <w:autoSpaceDE w:val="0"/>
              <w:autoSpaceDN w:val="0"/>
              <w:adjustRightInd w:val="0"/>
              <w:textAlignment w:val="baseline"/>
              <w:rPr>
                <w:rFonts w:cs="Arial"/>
                <w:b/>
                <w:sz w:val="20"/>
                <w:szCs w:val="20"/>
                <w:lang w:eastAsia="en-GB"/>
              </w:rPr>
            </w:pPr>
            <w:r w:rsidRPr="00081EF3">
              <w:rPr>
                <w:rFonts w:cs="Arial"/>
                <w:b/>
                <w:sz w:val="20"/>
                <w:szCs w:val="20"/>
                <w:lang w:eastAsia="en-GB"/>
              </w:rPr>
              <w:t xml:space="preserve">College / Pro-Vice Chancellery: </w:t>
            </w:r>
          </w:p>
        </w:tc>
        <w:tc>
          <w:tcPr>
            <w:tcW w:w="1060" w:type="pct"/>
            <w:gridSpan w:val="2"/>
            <w:shd w:val="clear" w:color="auto" w:fill="FFFFFF" w:themeFill="background1"/>
            <w:tcMar/>
            <w:vAlign w:val="center"/>
          </w:tcPr>
          <w:p w:rsidRPr="00081EF3" w:rsidR="00081EF3" w:rsidP="00081EF3" w:rsidRDefault="00DC37EF" w14:paraId="606EF114" w14:textId="4AB14FA0">
            <w:pPr>
              <w:overflowPunct w:val="0"/>
              <w:autoSpaceDE w:val="0"/>
              <w:autoSpaceDN w:val="0"/>
              <w:adjustRightInd w:val="0"/>
              <w:textAlignment w:val="baseline"/>
              <w:rPr>
                <w:rFonts w:cs="Arial"/>
                <w:sz w:val="20"/>
                <w:szCs w:val="20"/>
                <w:lang w:eastAsia="en-GB"/>
              </w:rPr>
            </w:pPr>
            <w:r w:rsidRPr="57A0ED64" w:rsidR="316CB335">
              <w:rPr>
                <w:rFonts w:cs="Arial"/>
                <w:sz w:val="20"/>
                <w:szCs w:val="20"/>
                <w:lang w:eastAsia="en-GB"/>
              </w:rPr>
              <w:t>REKEE</w:t>
            </w:r>
          </w:p>
        </w:tc>
        <w:tc>
          <w:tcPr>
            <w:tcW w:w="506" w:type="pct"/>
            <w:shd w:val="clear" w:color="auto" w:fill="D9D9D9" w:themeFill="background1" w:themeFillShade="D9"/>
            <w:tcMar/>
            <w:vAlign w:val="center"/>
            <w:hideMark/>
          </w:tcPr>
          <w:p w:rsidRPr="00081EF3" w:rsidR="00081EF3" w:rsidP="00081EF3" w:rsidRDefault="00081EF3" w14:paraId="1B238906" w14:textId="77777777">
            <w:pPr>
              <w:overflowPunct w:val="0"/>
              <w:autoSpaceDE w:val="0"/>
              <w:autoSpaceDN w:val="0"/>
              <w:adjustRightInd w:val="0"/>
              <w:textAlignment w:val="baseline"/>
              <w:rPr>
                <w:rFonts w:cs="Arial"/>
                <w:sz w:val="20"/>
                <w:szCs w:val="20"/>
                <w:lang w:eastAsia="en-GB"/>
              </w:rPr>
            </w:pPr>
            <w:r w:rsidRPr="00081EF3">
              <w:rPr>
                <w:rFonts w:cs="Arial"/>
                <w:b/>
                <w:sz w:val="20"/>
                <w:szCs w:val="20"/>
                <w:lang w:eastAsia="en-GB"/>
              </w:rPr>
              <w:t xml:space="preserve">School / Department: </w:t>
            </w:r>
          </w:p>
        </w:tc>
        <w:tc>
          <w:tcPr>
            <w:tcW w:w="1244" w:type="pct"/>
            <w:gridSpan w:val="3"/>
            <w:shd w:val="clear" w:color="auto" w:fill="FFFFFF" w:themeFill="background1"/>
            <w:tcMar/>
            <w:vAlign w:val="center"/>
          </w:tcPr>
          <w:p w:rsidRPr="00081EF3" w:rsidR="00081EF3" w:rsidP="00081EF3" w:rsidRDefault="00DC37EF" w14:paraId="3D4C6F37" w14:textId="07F1FD67">
            <w:pPr>
              <w:overflowPunct w:val="0"/>
              <w:autoSpaceDE w:val="0"/>
              <w:autoSpaceDN w:val="0"/>
              <w:adjustRightInd w:val="0"/>
              <w:textAlignment w:val="baseline"/>
              <w:rPr>
                <w:rFonts w:cs="Arial"/>
                <w:sz w:val="20"/>
                <w:szCs w:val="20"/>
                <w:lang w:eastAsia="en-GB"/>
              </w:rPr>
            </w:pPr>
            <w:r w:rsidRPr="57A0ED64" w:rsidR="1E006F9B">
              <w:rPr>
                <w:rFonts w:cs="Arial"/>
                <w:sz w:val="20"/>
                <w:szCs w:val="20"/>
                <w:lang w:eastAsia="en-GB"/>
              </w:rPr>
              <w:t>UAL Short Courses</w:t>
            </w:r>
          </w:p>
        </w:tc>
        <w:tc>
          <w:tcPr>
            <w:tcW w:w="414" w:type="pct"/>
            <w:shd w:val="clear" w:color="auto" w:fill="D9D9D9" w:themeFill="background1" w:themeFillShade="D9"/>
            <w:tcMar/>
            <w:vAlign w:val="center"/>
            <w:hideMark/>
          </w:tcPr>
          <w:p w:rsidRPr="00081EF3" w:rsidR="00081EF3" w:rsidP="00081EF3" w:rsidRDefault="00081EF3" w14:paraId="3853681F" w14:textId="77777777">
            <w:pPr>
              <w:overflowPunct w:val="0"/>
              <w:autoSpaceDE w:val="0"/>
              <w:autoSpaceDN w:val="0"/>
              <w:adjustRightInd w:val="0"/>
              <w:textAlignment w:val="baseline"/>
              <w:rPr>
                <w:rFonts w:cs="Arial"/>
                <w:sz w:val="20"/>
                <w:szCs w:val="20"/>
              </w:rPr>
            </w:pPr>
            <w:r w:rsidRPr="00081EF3">
              <w:rPr>
                <w:rFonts w:cs="Arial"/>
                <w:b/>
                <w:sz w:val="20"/>
                <w:szCs w:val="20"/>
              </w:rPr>
              <w:t xml:space="preserve">Location: </w:t>
            </w:r>
          </w:p>
        </w:tc>
        <w:tc>
          <w:tcPr>
            <w:tcW w:w="1087" w:type="pct"/>
            <w:gridSpan w:val="4"/>
            <w:shd w:val="clear" w:color="auto" w:fill="FFFFFF" w:themeFill="background1"/>
            <w:tcMar/>
            <w:vAlign w:val="center"/>
          </w:tcPr>
          <w:p w:rsidRPr="00081EF3" w:rsidR="00081EF3" w:rsidP="26126568" w:rsidRDefault="00DC37EF" w14:paraId="72CE509D" w14:textId="47CD8270">
            <w:pPr>
              <w:pStyle w:val="Normal"/>
              <w:bidi w:val="0"/>
              <w:spacing w:before="0" w:beforeAutospacing="off" w:after="0" w:afterAutospacing="off" w:line="259" w:lineRule="auto"/>
              <w:ind w:left="0" w:right="0"/>
              <w:jc w:val="left"/>
            </w:pPr>
            <w:r w:rsidRPr="26126568" w:rsidR="570E83A7">
              <w:rPr>
                <w:rFonts w:cs="Arial"/>
                <w:sz w:val="20"/>
                <w:szCs w:val="20"/>
              </w:rPr>
              <w:t>All UAL SC Sites</w:t>
            </w:r>
          </w:p>
        </w:tc>
      </w:tr>
      <w:tr w:rsidRPr="00081EF3" w:rsidR="00081EF3" w:rsidTr="4C248147" w14:paraId="71ABF28C" w14:textId="77777777">
        <w:trPr>
          <w:trHeight w:val="424"/>
        </w:trPr>
        <w:tc>
          <w:tcPr>
            <w:tcW w:w="1282" w:type="pct"/>
            <w:gridSpan w:val="2"/>
            <w:shd w:val="clear" w:color="auto" w:fill="D9D9D9" w:themeFill="background1" w:themeFillShade="D9"/>
            <w:tcMar/>
            <w:vAlign w:val="center"/>
            <w:hideMark/>
          </w:tcPr>
          <w:p w:rsidRPr="00081EF3" w:rsidR="00081EF3" w:rsidP="00081EF3" w:rsidRDefault="00081EF3" w14:paraId="079D1A7B" w14:textId="77777777">
            <w:pPr>
              <w:overflowPunct w:val="0"/>
              <w:autoSpaceDE w:val="0"/>
              <w:autoSpaceDN w:val="0"/>
              <w:adjustRightInd w:val="0"/>
              <w:textAlignment w:val="baseline"/>
              <w:rPr>
                <w:rFonts w:cs="Arial"/>
                <w:sz w:val="20"/>
                <w:szCs w:val="20"/>
                <w:lang w:eastAsia="en-GB"/>
              </w:rPr>
            </w:pPr>
            <w:r w:rsidRPr="00081EF3">
              <w:rPr>
                <w:rFonts w:cs="Arial"/>
                <w:b/>
                <w:sz w:val="20"/>
                <w:szCs w:val="20"/>
                <w:lang w:eastAsia="en-GB"/>
              </w:rPr>
              <w:t xml:space="preserve">Risk Assessment Title: </w:t>
            </w:r>
          </w:p>
        </w:tc>
        <w:tc>
          <w:tcPr>
            <w:tcW w:w="3718" w:type="pct"/>
            <w:gridSpan w:val="10"/>
            <w:shd w:val="clear" w:color="auto" w:fill="FFFFFF" w:themeFill="background1"/>
            <w:tcMar/>
            <w:vAlign w:val="center"/>
          </w:tcPr>
          <w:p w:rsidRPr="00081EF3" w:rsidR="00081EF3" w:rsidP="00081EF3" w:rsidRDefault="00DC37EF" w14:paraId="310D98CE" w14:textId="025BC37C">
            <w:pPr>
              <w:overflowPunct w:val="0"/>
              <w:autoSpaceDE w:val="0"/>
              <w:autoSpaceDN w:val="0"/>
              <w:adjustRightInd w:val="0"/>
              <w:textAlignment w:val="baseline"/>
              <w:rPr>
                <w:rFonts w:cs="Arial"/>
                <w:sz w:val="20"/>
                <w:szCs w:val="20"/>
                <w:lang w:eastAsia="en-GB"/>
              </w:rPr>
            </w:pPr>
            <w:r w:rsidRPr="30B7F91E" w:rsidR="56B0CAA6">
              <w:rPr>
                <w:rFonts w:cs="Arial"/>
                <w:sz w:val="20"/>
                <w:szCs w:val="20"/>
                <w:lang w:eastAsia="en-GB"/>
              </w:rPr>
              <w:t xml:space="preserve">SC </w:t>
            </w:r>
            <w:r w:rsidRPr="30B7F91E" w:rsidR="56B0CAA6">
              <w:rPr>
                <w:rFonts w:cs="Arial"/>
                <w:sz w:val="20"/>
                <w:szCs w:val="20"/>
                <w:lang w:eastAsia="en-GB"/>
              </w:rPr>
              <w:t>Standard</w:t>
            </w:r>
            <w:r w:rsidRPr="30B7F91E" w:rsidR="56B0CAA6">
              <w:rPr>
                <w:rFonts w:cs="Arial"/>
                <w:sz w:val="20"/>
                <w:szCs w:val="20"/>
                <w:lang w:eastAsia="en-GB"/>
              </w:rPr>
              <w:t xml:space="preserve"> teaching rooms</w:t>
            </w:r>
            <w:r w:rsidRPr="30B7F91E" w:rsidR="145E048B">
              <w:rPr>
                <w:rFonts w:cs="Arial"/>
                <w:sz w:val="20"/>
                <w:szCs w:val="20"/>
                <w:lang w:eastAsia="en-GB"/>
              </w:rPr>
              <w:t xml:space="preserve"> for </w:t>
            </w:r>
            <w:r w:rsidRPr="30B7F91E" w:rsidR="1BA176CB">
              <w:rPr>
                <w:rFonts w:cs="Arial"/>
                <w:sz w:val="20"/>
                <w:szCs w:val="20"/>
                <w:lang w:eastAsia="en-GB"/>
              </w:rPr>
              <w:t xml:space="preserve">11-15 </w:t>
            </w:r>
            <w:r w:rsidRPr="30B7F91E" w:rsidR="145E048B">
              <w:rPr>
                <w:rFonts w:cs="Arial"/>
                <w:sz w:val="20"/>
                <w:szCs w:val="20"/>
                <w:lang w:eastAsia="en-GB"/>
              </w:rPr>
              <w:t>year olds</w:t>
            </w:r>
          </w:p>
        </w:tc>
      </w:tr>
      <w:tr w:rsidRPr="00081EF3" w:rsidR="00081EF3" w:rsidTr="4C248147" w14:paraId="2F9DCBFF" w14:textId="77777777">
        <w:trPr>
          <w:trHeight w:val="502"/>
        </w:trPr>
        <w:tc>
          <w:tcPr>
            <w:tcW w:w="1282" w:type="pct"/>
            <w:gridSpan w:val="2"/>
            <w:shd w:val="clear" w:color="auto" w:fill="D9D9D9" w:themeFill="background1" w:themeFillShade="D9"/>
            <w:tcMar/>
            <w:vAlign w:val="center"/>
            <w:hideMark/>
          </w:tcPr>
          <w:p w:rsidRPr="00081EF3" w:rsidR="00081EF3" w:rsidP="00081EF3" w:rsidRDefault="00081EF3" w14:paraId="6C84CB49" w14:textId="77777777">
            <w:pPr>
              <w:overflowPunct w:val="0"/>
              <w:autoSpaceDE w:val="0"/>
              <w:autoSpaceDN w:val="0"/>
              <w:adjustRightInd w:val="0"/>
              <w:textAlignment w:val="baseline"/>
              <w:rPr>
                <w:rFonts w:cs="Arial"/>
                <w:sz w:val="20"/>
                <w:szCs w:val="20"/>
                <w:lang w:eastAsia="en-GB"/>
              </w:rPr>
            </w:pPr>
            <w:r w:rsidRPr="00081EF3">
              <w:rPr>
                <w:rFonts w:cs="Arial"/>
                <w:b/>
                <w:sz w:val="20"/>
                <w:szCs w:val="20"/>
                <w:lang w:eastAsia="en-GB"/>
              </w:rPr>
              <w:t>Description of the task / activity / area:</w:t>
            </w:r>
          </w:p>
        </w:tc>
        <w:tc>
          <w:tcPr>
            <w:tcW w:w="3718" w:type="pct"/>
            <w:gridSpan w:val="10"/>
            <w:shd w:val="clear" w:color="auto" w:fill="FFFFFF" w:themeFill="background1"/>
            <w:tcMar/>
            <w:vAlign w:val="center"/>
          </w:tcPr>
          <w:p w:rsidRPr="00081EF3" w:rsidR="00081EF3" w:rsidP="00F92913" w:rsidRDefault="00F92913" w14:paraId="3D77950C" w14:textId="1E099066">
            <w:pPr>
              <w:overflowPunct w:val="0"/>
              <w:autoSpaceDE w:val="0"/>
              <w:autoSpaceDN w:val="0"/>
              <w:adjustRightInd w:val="0"/>
              <w:textAlignment w:val="baseline"/>
              <w:rPr>
                <w:rFonts w:cs="Arial"/>
                <w:sz w:val="20"/>
                <w:szCs w:val="20"/>
                <w:lang w:eastAsia="en-GB"/>
              </w:rPr>
            </w:pPr>
            <w:r w:rsidRPr="30B7F91E" w:rsidR="5B28D383">
              <w:rPr>
                <w:rFonts w:cs="Arial"/>
                <w:sz w:val="20"/>
                <w:szCs w:val="20"/>
                <w:lang w:eastAsia="en-GB"/>
              </w:rPr>
              <w:t xml:space="preserve">Short Courses </w:t>
            </w:r>
            <w:r w:rsidRPr="30B7F91E" w:rsidR="61B4720F">
              <w:rPr>
                <w:rFonts w:cs="Arial"/>
                <w:sz w:val="20"/>
                <w:szCs w:val="20"/>
                <w:lang w:eastAsia="en-GB"/>
              </w:rPr>
              <w:t xml:space="preserve">for </w:t>
            </w:r>
            <w:r w:rsidRPr="30B7F91E" w:rsidR="15DE8106">
              <w:rPr>
                <w:rFonts w:cs="Arial"/>
                <w:sz w:val="20"/>
                <w:szCs w:val="20"/>
                <w:lang w:eastAsia="en-GB"/>
              </w:rPr>
              <w:t xml:space="preserve">11-15 </w:t>
            </w:r>
            <w:r w:rsidRPr="30B7F91E" w:rsidR="61B4720F">
              <w:rPr>
                <w:rFonts w:cs="Arial"/>
                <w:sz w:val="20"/>
                <w:szCs w:val="20"/>
                <w:lang w:eastAsia="en-GB"/>
              </w:rPr>
              <w:t xml:space="preserve">year olds </w:t>
            </w:r>
            <w:r w:rsidRPr="30B7F91E" w:rsidR="5B28D383">
              <w:rPr>
                <w:rFonts w:cs="Arial"/>
                <w:sz w:val="20"/>
                <w:szCs w:val="20"/>
                <w:lang w:eastAsia="en-GB"/>
              </w:rPr>
              <w:t>taking place in</w:t>
            </w:r>
            <w:r w:rsidRPr="30B7F91E" w:rsidR="27CEF85B">
              <w:rPr>
                <w:rFonts w:cs="Arial"/>
                <w:sz w:val="20"/>
                <w:szCs w:val="20"/>
                <w:lang w:eastAsia="en-GB"/>
              </w:rPr>
              <w:t xml:space="preserve"> and standard teaching room with no</w:t>
            </w:r>
            <w:r w:rsidRPr="30B7F91E" w:rsidR="27CEF85B">
              <w:rPr>
                <w:rFonts w:cs="Arial"/>
                <w:sz w:val="20"/>
                <w:szCs w:val="20"/>
                <w:lang w:eastAsia="en-GB"/>
              </w:rPr>
              <w:t xml:space="preserve"> </w:t>
            </w:r>
            <w:r w:rsidRPr="30B7F91E" w:rsidR="27CEF85B">
              <w:rPr>
                <w:rFonts w:cs="Arial"/>
                <w:sz w:val="20"/>
                <w:szCs w:val="20"/>
                <w:lang w:eastAsia="en-GB"/>
              </w:rPr>
              <w:t>additiona</w:t>
            </w:r>
            <w:r w:rsidRPr="30B7F91E" w:rsidR="27CEF85B">
              <w:rPr>
                <w:rFonts w:cs="Arial"/>
                <w:sz w:val="20"/>
                <w:szCs w:val="20"/>
                <w:lang w:eastAsia="en-GB"/>
              </w:rPr>
              <w:t>l</w:t>
            </w:r>
            <w:r w:rsidRPr="30B7F91E" w:rsidR="27CEF85B">
              <w:rPr>
                <w:rFonts w:cs="Arial"/>
                <w:sz w:val="20"/>
                <w:szCs w:val="20"/>
                <w:lang w:eastAsia="en-GB"/>
              </w:rPr>
              <w:t xml:space="preserve"> processes or </w:t>
            </w:r>
            <w:r w:rsidRPr="30B7F91E" w:rsidR="27CEF85B">
              <w:rPr>
                <w:rFonts w:cs="Arial"/>
                <w:sz w:val="20"/>
                <w:szCs w:val="20"/>
                <w:lang w:eastAsia="en-GB"/>
              </w:rPr>
              <w:t>equipment</w:t>
            </w:r>
          </w:p>
        </w:tc>
      </w:tr>
      <w:tr w:rsidRPr="00081EF3" w:rsidR="00081EF3" w:rsidTr="4C248147" w14:paraId="6DFF0492" w14:textId="77777777">
        <w:trPr>
          <w:trHeight w:val="410"/>
        </w:trPr>
        <w:tc>
          <w:tcPr>
            <w:tcW w:w="1282" w:type="pct"/>
            <w:gridSpan w:val="2"/>
            <w:shd w:val="clear" w:color="auto" w:fill="D9D9D9" w:themeFill="background1" w:themeFillShade="D9"/>
            <w:tcMar/>
            <w:vAlign w:val="center"/>
          </w:tcPr>
          <w:p w:rsidRPr="00081EF3" w:rsidR="00081EF3" w:rsidP="00081EF3" w:rsidRDefault="00081EF3" w14:paraId="53A7B8EC" w14:textId="77777777">
            <w:pPr>
              <w:overflowPunct w:val="0"/>
              <w:autoSpaceDE w:val="0"/>
              <w:autoSpaceDN w:val="0"/>
              <w:adjustRightInd w:val="0"/>
              <w:textAlignment w:val="baseline"/>
              <w:rPr>
                <w:rFonts w:cs="Arial"/>
                <w:sz w:val="20"/>
                <w:szCs w:val="20"/>
                <w:lang w:eastAsia="en-GB"/>
              </w:rPr>
            </w:pPr>
            <w:r w:rsidRPr="00081EF3">
              <w:rPr>
                <w:rFonts w:cs="Arial"/>
                <w:b/>
                <w:sz w:val="20"/>
                <w:szCs w:val="20"/>
                <w:lang w:eastAsia="en-GB"/>
              </w:rPr>
              <w:t xml:space="preserve">Name(s) of Assessor(s): </w:t>
            </w:r>
          </w:p>
        </w:tc>
        <w:tc>
          <w:tcPr>
            <w:tcW w:w="3718" w:type="pct"/>
            <w:gridSpan w:val="10"/>
            <w:shd w:val="clear" w:color="auto" w:fill="FFFFFF" w:themeFill="background1"/>
            <w:tcMar/>
            <w:vAlign w:val="center"/>
          </w:tcPr>
          <w:p w:rsidRPr="00081EF3" w:rsidR="00081EF3" w:rsidP="4C248147" w:rsidRDefault="00DC37EF" w14:paraId="646E13EB" w14:textId="04704A9E">
            <w:pPr>
              <w:overflowPunct w:val="0"/>
              <w:autoSpaceDE w:val="0"/>
              <w:autoSpaceDN w:val="0"/>
              <w:adjustRightInd w:val="0"/>
              <w:textAlignment w:val="baseline"/>
              <w:rPr>
                <w:rFonts w:cs="Arial"/>
                <w:color w:val="4F80BD" w:themeColor="accent1" w:themeTint="FF" w:themeShade="FF"/>
                <w:sz w:val="20"/>
                <w:szCs w:val="20"/>
                <w:lang w:eastAsia="en-GB"/>
              </w:rPr>
            </w:pPr>
            <w:r w:rsidRPr="4C248147" w:rsidR="24DCF9FF">
              <w:rPr>
                <w:rFonts w:cs="Arial"/>
                <w:color w:val="4F80BD"/>
                <w:sz w:val="20"/>
                <w:szCs w:val="20"/>
                <w:lang w:eastAsia="en-GB"/>
              </w:rPr>
              <w:t xml:space="preserve">SC Co- Ordinator </w:t>
            </w:r>
          </w:p>
        </w:tc>
      </w:tr>
      <w:tr w:rsidRPr="00081EF3" w:rsidR="00081EF3" w:rsidTr="4C248147" w14:paraId="76DF40CD" w14:textId="77777777">
        <w:trPr>
          <w:trHeight w:val="502"/>
        </w:trPr>
        <w:tc>
          <w:tcPr>
            <w:tcW w:w="1282" w:type="pct"/>
            <w:gridSpan w:val="2"/>
            <w:shd w:val="clear" w:color="auto" w:fill="D9D9D9" w:themeFill="background1" w:themeFillShade="D9"/>
            <w:tcMar/>
            <w:vAlign w:val="center"/>
            <w:hideMark/>
          </w:tcPr>
          <w:p w:rsidRPr="00081EF3" w:rsidR="00081EF3" w:rsidP="00081EF3" w:rsidRDefault="00081EF3" w14:paraId="6B5F4BF3" w14:textId="77777777">
            <w:pPr>
              <w:overflowPunct w:val="0"/>
              <w:autoSpaceDE w:val="0"/>
              <w:autoSpaceDN w:val="0"/>
              <w:adjustRightInd w:val="0"/>
              <w:textAlignment w:val="baseline"/>
              <w:rPr>
                <w:rFonts w:cs="Arial"/>
                <w:sz w:val="20"/>
                <w:szCs w:val="20"/>
              </w:rPr>
            </w:pPr>
            <w:r w:rsidRPr="00081EF3">
              <w:rPr>
                <w:rFonts w:cs="Arial"/>
                <w:b/>
                <w:sz w:val="20"/>
                <w:szCs w:val="20"/>
                <w:lang w:eastAsia="en-GB"/>
              </w:rPr>
              <w:t xml:space="preserve">Risk Owner:  </w:t>
            </w:r>
          </w:p>
        </w:tc>
        <w:tc>
          <w:tcPr>
            <w:tcW w:w="2723" w:type="pct"/>
            <w:gridSpan w:val="7"/>
            <w:shd w:val="clear" w:color="auto" w:fill="FFFFFF" w:themeFill="background1"/>
            <w:tcMar/>
            <w:vAlign w:val="center"/>
          </w:tcPr>
          <w:p w:rsidRPr="00081EF3" w:rsidR="00081EF3" w:rsidP="7558ED9A" w:rsidRDefault="00316E7B" w14:paraId="41F18D4F" w14:textId="0C7FF4A8">
            <w:pPr>
              <w:overflowPunct w:val="0"/>
              <w:autoSpaceDE w:val="0"/>
              <w:autoSpaceDN w:val="0"/>
              <w:adjustRightInd w:val="0"/>
              <w:textAlignment w:val="baseline"/>
              <w:rPr>
                <w:rFonts w:cs="Arial"/>
                <w:color w:val="4F81BD" w:themeColor="accent1" w:themeTint="FF" w:themeShade="FF"/>
                <w:sz w:val="20"/>
                <w:szCs w:val="20"/>
              </w:rPr>
            </w:pPr>
            <w:r w:rsidRPr="7558ED9A" w:rsidR="00D7752E">
              <w:rPr>
                <w:rFonts w:cs="Arial"/>
                <w:color w:val="4F81BD" w:themeColor="accent1" w:themeTint="FF" w:themeShade="FF"/>
                <w:sz w:val="20"/>
                <w:szCs w:val="20"/>
              </w:rPr>
              <w:t>Tutor</w:t>
            </w:r>
          </w:p>
        </w:tc>
        <w:tc>
          <w:tcPr>
            <w:tcW w:w="514" w:type="pct"/>
            <w:gridSpan w:val="2"/>
            <w:shd w:val="clear" w:color="auto" w:fill="D9D9D9" w:themeFill="background1" w:themeFillShade="D9"/>
            <w:tcMar/>
            <w:vAlign w:val="center"/>
            <w:hideMark/>
          </w:tcPr>
          <w:p w:rsidRPr="00081EF3" w:rsidR="00081EF3" w:rsidP="00081EF3" w:rsidRDefault="00081EF3" w14:paraId="6AC6D60E" w14:textId="77777777">
            <w:pPr>
              <w:overflowPunct w:val="0"/>
              <w:autoSpaceDE w:val="0"/>
              <w:autoSpaceDN w:val="0"/>
              <w:adjustRightInd w:val="0"/>
              <w:textAlignment w:val="baseline"/>
              <w:rPr>
                <w:rFonts w:cs="Arial"/>
                <w:sz w:val="20"/>
                <w:szCs w:val="20"/>
              </w:rPr>
            </w:pPr>
            <w:r w:rsidRPr="00081EF3">
              <w:rPr>
                <w:rFonts w:cs="Arial"/>
                <w:b/>
                <w:sz w:val="20"/>
                <w:szCs w:val="20"/>
                <w:lang w:eastAsia="en-GB"/>
              </w:rPr>
              <w:t>Review Date:</w:t>
            </w:r>
          </w:p>
        </w:tc>
        <w:tc>
          <w:tcPr>
            <w:tcW w:w="481" w:type="pct"/>
            <w:shd w:val="clear" w:color="auto" w:fill="FFFFFF" w:themeFill="background1"/>
            <w:tcMar/>
            <w:vAlign w:val="center"/>
          </w:tcPr>
          <w:p w:rsidRPr="00081EF3" w:rsidR="00081EF3" w:rsidP="00081EF3" w:rsidRDefault="00F92913" w14:paraId="690EC66D" w14:textId="7C99765F">
            <w:pPr>
              <w:overflowPunct w:val="0"/>
              <w:autoSpaceDE w:val="0"/>
              <w:autoSpaceDN w:val="0"/>
              <w:adjustRightInd w:val="0"/>
              <w:textAlignment w:val="baseline"/>
              <w:rPr>
                <w:rFonts w:cs="Arial"/>
                <w:sz w:val="20"/>
                <w:szCs w:val="20"/>
              </w:rPr>
            </w:pPr>
          </w:p>
        </w:tc>
      </w:tr>
    </w:tbl>
    <w:p w:rsidRPr="00081EF3" w:rsidR="00081EF3" w:rsidP="00081EF3" w:rsidRDefault="00081EF3" w14:paraId="6DC5E651" w14:textId="77777777">
      <w:pPr>
        <w:rPr>
          <w:kern w:val="2"/>
          <w:sz w:val="18"/>
          <w:szCs w:val="18"/>
          <w:lang w:eastAsia="en-GB"/>
        </w:rPr>
      </w:pPr>
    </w:p>
    <w:tbl>
      <w:tblPr>
        <w:tblpPr w:leftFromText="180" w:rightFromText="180" w:vertAnchor="text" w:tblpY="1"/>
        <w:tblOverlap w:val="never"/>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1A0" w:firstRow="1" w:lastRow="0" w:firstColumn="1" w:lastColumn="1" w:noHBand="0" w:noVBand="0"/>
      </w:tblPr>
      <w:tblGrid>
        <w:gridCol w:w="540"/>
        <w:gridCol w:w="3257"/>
        <w:gridCol w:w="1745"/>
        <w:gridCol w:w="3385"/>
        <w:gridCol w:w="529"/>
        <w:gridCol w:w="452"/>
        <w:gridCol w:w="452"/>
        <w:gridCol w:w="3672"/>
        <w:gridCol w:w="452"/>
        <w:gridCol w:w="452"/>
        <w:gridCol w:w="452"/>
      </w:tblGrid>
      <w:tr w:rsidRPr="00081EF3" w:rsidR="00081EF3" w:rsidTr="67BE0A70" w14:paraId="4498C910" w14:textId="77777777">
        <w:trPr>
          <w:cantSplit/>
          <w:trHeight w:val="284"/>
          <w:tblHeader/>
        </w:trPr>
        <w:tc>
          <w:tcPr>
            <w:tcW w:w="175" w:type="pct"/>
            <w:vMerge w:val="restart"/>
            <w:tcBorders>
              <w:top w:val="single" w:color="auto" w:sz="4" w:space="0"/>
              <w:left w:val="single" w:color="auto" w:sz="4" w:space="0"/>
              <w:right w:val="single" w:color="auto" w:sz="4" w:space="0"/>
            </w:tcBorders>
            <w:shd w:val="clear" w:color="auto" w:fill="C2D69B" w:themeFill="accent3" w:themeFillTint="99"/>
            <w:tcMar/>
            <w:vAlign w:val="center"/>
          </w:tcPr>
          <w:p w:rsidRPr="00081EF3" w:rsidR="00081EF3" w:rsidP="00081EF3" w:rsidRDefault="00081EF3" w14:paraId="5C21965A"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Ref No.</w:t>
            </w:r>
          </w:p>
        </w:tc>
        <w:tc>
          <w:tcPr>
            <w:tcW w:w="1058" w:type="pct"/>
            <w:vMerge w:val="restart"/>
            <w:tcBorders>
              <w:top w:val="single" w:color="auto" w:sz="4" w:space="0"/>
              <w:left w:val="single" w:color="auto" w:sz="4" w:space="0"/>
              <w:right w:val="single" w:color="auto" w:sz="4" w:space="0"/>
            </w:tcBorders>
            <w:shd w:val="clear" w:color="auto" w:fill="C2D69B" w:themeFill="accent3" w:themeFillTint="99"/>
            <w:tcMar/>
            <w:vAlign w:val="center"/>
          </w:tcPr>
          <w:p w:rsidRPr="00081EF3" w:rsidR="00081EF3" w:rsidP="00081EF3" w:rsidRDefault="00081EF3" w14:paraId="0F91EE50"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What are the hazards?</w:t>
            </w:r>
          </w:p>
          <w:p w:rsidRPr="00081EF3" w:rsidR="00081EF3" w:rsidP="00081EF3" w:rsidRDefault="00081EF3" w14:paraId="6C7030F3"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How could they cause harm?</w:t>
            </w:r>
          </w:p>
          <w:p w:rsidRPr="00081EF3" w:rsidR="00081EF3" w:rsidP="00081EF3" w:rsidRDefault="00081EF3" w14:paraId="2712DBD5"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What are the possible injuries/illnesses?</w:t>
            </w:r>
          </w:p>
        </w:tc>
        <w:tc>
          <w:tcPr>
            <w:tcW w:w="567" w:type="pct"/>
            <w:vMerge w:val="restart"/>
            <w:tcBorders>
              <w:top w:val="single" w:color="auto" w:sz="4" w:space="0"/>
              <w:left w:val="single" w:color="auto" w:sz="4" w:space="0"/>
              <w:right w:val="single" w:color="auto" w:sz="4" w:space="0"/>
            </w:tcBorders>
            <w:shd w:val="clear" w:color="auto" w:fill="C2D69B" w:themeFill="accent3" w:themeFillTint="99"/>
            <w:tcMar/>
            <w:vAlign w:val="center"/>
            <w:hideMark/>
          </w:tcPr>
          <w:p w:rsidRPr="00081EF3" w:rsidR="00081EF3" w:rsidP="00081EF3" w:rsidRDefault="00081EF3" w14:paraId="1988301B"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Who could be harmed? </w:t>
            </w:r>
          </w:p>
          <w:p w:rsidRPr="00081EF3" w:rsidR="00081EF3" w:rsidP="00081EF3" w:rsidRDefault="00081EF3" w14:paraId="18AA385A" w14:textId="77777777">
            <w:pPr>
              <w:overflowPunct w:val="0"/>
              <w:autoSpaceDE w:val="0"/>
              <w:autoSpaceDN w:val="0"/>
              <w:adjustRightInd w:val="0"/>
              <w:jc w:val="center"/>
              <w:textAlignment w:val="baseline"/>
              <w:rPr>
                <w:rFonts w:cs="Arial"/>
                <w:sz w:val="18"/>
                <w:szCs w:val="18"/>
                <w:lang w:eastAsia="en-GB"/>
              </w:rPr>
            </w:pPr>
            <w:r w:rsidRPr="00081EF3">
              <w:rPr>
                <w:rFonts w:cs="Arial"/>
                <w:sz w:val="18"/>
                <w:szCs w:val="18"/>
                <w:lang w:eastAsia="en-GB"/>
              </w:rPr>
              <w:t>(e.g. colleagues, contractors, visitors, passengers, public)</w:t>
            </w:r>
          </w:p>
        </w:tc>
        <w:tc>
          <w:tcPr>
            <w:tcW w:w="1100" w:type="pct"/>
            <w:vMerge w:val="restart"/>
            <w:tcBorders>
              <w:top w:val="single" w:color="auto" w:sz="4" w:space="0"/>
              <w:left w:val="single" w:color="auto" w:sz="4" w:space="0"/>
              <w:right w:val="single" w:color="auto" w:sz="4" w:space="0"/>
            </w:tcBorders>
            <w:shd w:val="clear" w:color="auto" w:fill="C2D69B" w:themeFill="accent3" w:themeFillTint="99"/>
            <w:tcMar/>
            <w:vAlign w:val="center"/>
            <w:hideMark/>
          </w:tcPr>
          <w:p w:rsidRPr="00081EF3" w:rsidR="00081EF3" w:rsidP="00081EF3" w:rsidRDefault="00081EF3" w14:paraId="5540A58B"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What control measures are already in place?</w:t>
            </w:r>
          </w:p>
        </w:tc>
        <w:tc>
          <w:tcPr>
            <w:tcW w:w="466" w:type="pct"/>
            <w:gridSpan w:val="3"/>
            <w:tcBorders>
              <w:top w:val="single" w:color="auto" w:sz="4" w:space="0"/>
              <w:left w:val="single" w:color="auto" w:sz="4" w:space="0"/>
              <w:bottom w:val="single" w:color="auto" w:sz="4" w:space="0"/>
              <w:right w:val="single" w:color="auto" w:sz="4" w:space="0"/>
            </w:tcBorders>
            <w:shd w:val="clear" w:color="auto" w:fill="C2D69B" w:themeFill="accent3" w:themeFillTint="99"/>
            <w:tcMar>
              <w:left w:w="28" w:type="dxa"/>
            </w:tcMar>
            <w:vAlign w:val="center"/>
          </w:tcPr>
          <w:p w:rsidRPr="00081EF3" w:rsidR="00081EF3" w:rsidP="00081EF3" w:rsidRDefault="00081EF3" w14:paraId="2C1B9EF6"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Current risk</w:t>
            </w:r>
          </w:p>
        </w:tc>
        <w:tc>
          <w:tcPr>
            <w:tcW w:w="1193" w:type="pct"/>
            <w:vMerge w:val="restart"/>
            <w:tcBorders>
              <w:top w:val="single" w:color="auto" w:sz="4" w:space="0"/>
              <w:left w:val="single" w:color="auto" w:sz="4" w:space="0"/>
              <w:right w:val="single" w:color="auto" w:sz="4" w:space="0"/>
            </w:tcBorders>
            <w:shd w:val="clear" w:color="auto" w:fill="FFC000"/>
            <w:tcMar/>
            <w:vAlign w:val="center"/>
            <w:hideMark/>
          </w:tcPr>
          <w:p w:rsidRPr="00081EF3" w:rsidR="00081EF3" w:rsidP="00081EF3" w:rsidRDefault="00081EF3" w14:paraId="3AAE1890"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Detail any additional control measures needed</w:t>
            </w:r>
          </w:p>
          <w:p w:rsidRPr="00081EF3" w:rsidR="00081EF3" w:rsidP="00081EF3" w:rsidRDefault="00081EF3" w14:paraId="43F113F2" w14:textId="77777777">
            <w:pPr>
              <w:overflowPunct w:val="0"/>
              <w:autoSpaceDE w:val="0"/>
              <w:autoSpaceDN w:val="0"/>
              <w:adjustRightInd w:val="0"/>
              <w:jc w:val="center"/>
              <w:textAlignment w:val="baseline"/>
              <w:rPr>
                <w:rFonts w:cs="Arial"/>
                <w:sz w:val="18"/>
                <w:szCs w:val="18"/>
                <w:lang w:eastAsia="en-GB"/>
              </w:rPr>
            </w:pPr>
            <w:r w:rsidRPr="00081EF3">
              <w:rPr>
                <w:rFonts w:cs="Arial"/>
                <w:sz w:val="18"/>
                <w:szCs w:val="18"/>
                <w:lang w:eastAsia="en-GB"/>
              </w:rPr>
              <w:t>(add to action plan for implementation)</w:t>
            </w:r>
          </w:p>
        </w:tc>
        <w:tc>
          <w:tcPr>
            <w:tcW w:w="441" w:type="pct"/>
            <w:gridSpan w:val="3"/>
            <w:tcBorders>
              <w:top w:val="single" w:color="auto" w:sz="4" w:space="0"/>
              <w:left w:val="single" w:color="auto" w:sz="4" w:space="0"/>
              <w:bottom w:val="single" w:color="auto" w:sz="4" w:space="0"/>
              <w:right w:val="single" w:color="auto" w:sz="4" w:space="0"/>
            </w:tcBorders>
            <w:shd w:val="clear" w:color="auto" w:fill="FFC000"/>
            <w:tcMar/>
            <w:vAlign w:val="center"/>
          </w:tcPr>
          <w:p w:rsidRPr="00081EF3" w:rsidR="00081EF3" w:rsidP="00081EF3" w:rsidRDefault="00081EF3" w14:paraId="1296F745"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Revised risk</w:t>
            </w:r>
          </w:p>
        </w:tc>
      </w:tr>
      <w:tr w:rsidRPr="00081EF3" w:rsidR="00081EF3" w:rsidTr="67BE0A70" w14:paraId="5F9B205E" w14:textId="77777777">
        <w:trPr>
          <w:cantSplit/>
          <w:trHeight w:val="1470"/>
          <w:tblHeader/>
        </w:trPr>
        <w:tc>
          <w:tcPr>
            <w:tcW w:w="175" w:type="pct"/>
            <w:vMerge/>
            <w:tcBorders/>
            <w:tcMar/>
          </w:tcPr>
          <w:p w:rsidRPr="00081EF3" w:rsidR="00081EF3" w:rsidP="00081EF3" w:rsidRDefault="00081EF3" w14:paraId="34665117" w14:textId="77777777">
            <w:pPr>
              <w:overflowPunct w:val="0"/>
              <w:autoSpaceDE w:val="0"/>
              <w:autoSpaceDN w:val="0"/>
              <w:adjustRightInd w:val="0"/>
              <w:jc w:val="center"/>
              <w:textAlignment w:val="baseline"/>
              <w:rPr>
                <w:rFonts w:cs="Arial"/>
                <w:b/>
                <w:sz w:val="18"/>
                <w:szCs w:val="18"/>
                <w:lang w:eastAsia="en-GB"/>
              </w:rPr>
            </w:pPr>
          </w:p>
        </w:tc>
        <w:tc>
          <w:tcPr>
            <w:tcW w:w="1058" w:type="pct"/>
            <w:vMerge/>
            <w:tcBorders/>
            <w:tcMar/>
            <w:vAlign w:val="center"/>
          </w:tcPr>
          <w:p w:rsidRPr="00081EF3" w:rsidR="00081EF3" w:rsidP="00081EF3" w:rsidRDefault="00081EF3" w14:paraId="5441B6DF" w14:textId="77777777">
            <w:pPr>
              <w:overflowPunct w:val="0"/>
              <w:autoSpaceDE w:val="0"/>
              <w:autoSpaceDN w:val="0"/>
              <w:adjustRightInd w:val="0"/>
              <w:jc w:val="center"/>
              <w:textAlignment w:val="baseline"/>
              <w:rPr>
                <w:rFonts w:cs="Arial"/>
                <w:b/>
                <w:sz w:val="18"/>
                <w:szCs w:val="18"/>
                <w:lang w:eastAsia="en-GB"/>
              </w:rPr>
            </w:pPr>
          </w:p>
        </w:tc>
        <w:tc>
          <w:tcPr>
            <w:tcW w:w="567" w:type="pct"/>
            <w:vMerge/>
            <w:tcBorders/>
            <w:tcMar/>
            <w:vAlign w:val="center"/>
          </w:tcPr>
          <w:p w:rsidRPr="00081EF3" w:rsidR="00081EF3" w:rsidP="00081EF3" w:rsidRDefault="00081EF3" w14:paraId="781168D8" w14:textId="77777777">
            <w:pPr>
              <w:overflowPunct w:val="0"/>
              <w:autoSpaceDE w:val="0"/>
              <w:autoSpaceDN w:val="0"/>
              <w:adjustRightInd w:val="0"/>
              <w:jc w:val="center"/>
              <w:textAlignment w:val="baseline"/>
              <w:rPr>
                <w:rFonts w:cs="Arial"/>
                <w:b/>
                <w:sz w:val="18"/>
                <w:szCs w:val="18"/>
                <w:lang w:eastAsia="en-GB"/>
              </w:rPr>
            </w:pPr>
          </w:p>
        </w:tc>
        <w:tc>
          <w:tcPr>
            <w:tcW w:w="1100" w:type="pct"/>
            <w:vMerge/>
            <w:tcBorders/>
            <w:tcMar/>
            <w:vAlign w:val="center"/>
          </w:tcPr>
          <w:p w:rsidRPr="00081EF3" w:rsidR="00081EF3" w:rsidP="00081EF3" w:rsidRDefault="00081EF3" w14:paraId="4EF00C85" w14:textId="77777777">
            <w:pPr>
              <w:overflowPunct w:val="0"/>
              <w:autoSpaceDE w:val="0"/>
              <w:autoSpaceDN w:val="0"/>
              <w:adjustRightInd w:val="0"/>
              <w:jc w:val="center"/>
              <w:textAlignment w:val="baseline"/>
              <w:rPr>
                <w:rFonts w:cs="Arial"/>
                <w:b/>
                <w:sz w:val="18"/>
                <w:szCs w:val="18"/>
                <w:lang w:eastAsia="en-GB"/>
              </w:rPr>
            </w:pPr>
          </w:p>
        </w:tc>
        <w:tc>
          <w:tcPr>
            <w:tcW w:w="172" w:type="pct"/>
            <w:tcBorders>
              <w:top w:val="single" w:color="auto" w:sz="4" w:space="0"/>
              <w:left w:val="single" w:color="auto" w:sz="4" w:space="0"/>
              <w:bottom w:val="single" w:color="auto" w:sz="4" w:space="0"/>
              <w:right w:val="single" w:color="auto" w:sz="4" w:space="0"/>
            </w:tcBorders>
            <w:shd w:val="clear" w:color="auto" w:fill="C2D69B" w:themeFill="accent3" w:themeFillTint="99"/>
            <w:tcMar>
              <w:left w:w="28" w:type="dxa"/>
            </w:tcMar>
            <w:textDirection w:val="btLr"/>
            <w:vAlign w:val="center"/>
          </w:tcPr>
          <w:p w:rsidRPr="00081EF3" w:rsidR="00081EF3" w:rsidP="7558ED9A" w:rsidRDefault="00081EF3" w14:paraId="6A1D3370" w14:textId="77777777">
            <w:pPr>
              <w:overflowPunct w:val="0"/>
              <w:autoSpaceDE w:val="0"/>
              <w:autoSpaceDN w:val="0"/>
              <w:adjustRightInd w:val="0"/>
              <w:jc w:val="center"/>
              <w:textAlignment w:val="baseline"/>
              <w:rPr>
                <w:rFonts w:cs="Arial"/>
                <w:b w:val="1"/>
                <w:bCs w:val="1"/>
                <w:sz w:val="16"/>
                <w:szCs w:val="16"/>
                <w:lang w:eastAsia="en-GB"/>
              </w:rPr>
            </w:pPr>
            <w:r w:rsidRPr="7558ED9A" w:rsidR="00081EF3">
              <w:rPr>
                <w:rFonts w:cs="Arial"/>
                <w:b w:val="1"/>
                <w:bCs w:val="1"/>
                <w:sz w:val="16"/>
                <w:szCs w:val="16"/>
                <w:lang w:eastAsia="en-GB"/>
              </w:rPr>
              <w:t xml:space="preserve"> Likelihood</w:t>
            </w:r>
          </w:p>
        </w:tc>
        <w:tc>
          <w:tcPr>
            <w:tcW w:w="147" w:type="pct"/>
            <w:tcBorders>
              <w:top w:val="single" w:color="auto" w:sz="4" w:space="0"/>
              <w:left w:val="single" w:color="auto" w:sz="4" w:space="0"/>
              <w:bottom w:val="single" w:color="auto" w:sz="4" w:space="0"/>
              <w:right w:val="single" w:color="auto" w:sz="4" w:space="0"/>
            </w:tcBorders>
            <w:shd w:val="clear" w:color="auto" w:fill="C2D69B" w:themeFill="accent3" w:themeFillTint="99"/>
            <w:tcMar/>
            <w:textDirection w:val="btLr"/>
          </w:tcPr>
          <w:p w:rsidRPr="00081EF3" w:rsidR="00081EF3" w:rsidP="7558ED9A" w:rsidRDefault="00081EF3" w14:paraId="7D4B49D1" w14:textId="77777777">
            <w:pPr>
              <w:overflowPunct w:val="0"/>
              <w:autoSpaceDE w:val="0"/>
              <w:autoSpaceDN w:val="0"/>
              <w:adjustRightInd w:val="0"/>
              <w:jc w:val="center"/>
              <w:textAlignment w:val="baseline"/>
              <w:rPr>
                <w:rFonts w:cs="Arial"/>
                <w:b w:val="1"/>
                <w:bCs w:val="1"/>
                <w:sz w:val="16"/>
                <w:szCs w:val="16"/>
                <w:lang w:eastAsia="en-GB"/>
              </w:rPr>
            </w:pPr>
            <w:r w:rsidRPr="7558ED9A" w:rsidR="00081EF3">
              <w:rPr>
                <w:rFonts w:cs="Arial"/>
                <w:b w:val="1"/>
                <w:bCs w:val="1"/>
                <w:sz w:val="16"/>
                <w:szCs w:val="16"/>
                <w:lang w:eastAsia="en-GB"/>
              </w:rPr>
              <w:t>Severity</w:t>
            </w:r>
          </w:p>
        </w:tc>
        <w:tc>
          <w:tcPr>
            <w:tcW w:w="147" w:type="pct"/>
            <w:tcBorders>
              <w:top w:val="single" w:color="auto" w:sz="4" w:space="0"/>
              <w:left w:val="single" w:color="auto" w:sz="4" w:space="0"/>
              <w:bottom w:val="single" w:color="auto" w:sz="4" w:space="0"/>
              <w:right w:val="single" w:color="auto" w:sz="4" w:space="0"/>
            </w:tcBorders>
            <w:shd w:val="clear" w:color="auto" w:fill="C2D69B" w:themeFill="accent3" w:themeFillTint="99"/>
            <w:tcMar/>
            <w:textDirection w:val="btLr"/>
          </w:tcPr>
          <w:p w:rsidRPr="00081EF3" w:rsidR="00081EF3" w:rsidP="7558ED9A" w:rsidRDefault="00081EF3" w14:paraId="4C5BD9FA" w14:textId="77777777">
            <w:pPr>
              <w:overflowPunct w:val="0"/>
              <w:autoSpaceDE w:val="0"/>
              <w:autoSpaceDN w:val="0"/>
              <w:adjustRightInd w:val="0"/>
              <w:jc w:val="center"/>
              <w:textAlignment w:val="baseline"/>
              <w:rPr>
                <w:rFonts w:cs="Arial"/>
                <w:b w:val="1"/>
                <w:bCs w:val="1"/>
                <w:sz w:val="16"/>
                <w:szCs w:val="16"/>
                <w:lang w:eastAsia="en-GB"/>
              </w:rPr>
            </w:pPr>
            <w:r w:rsidRPr="7558ED9A" w:rsidR="00081EF3">
              <w:rPr>
                <w:rFonts w:cs="Arial"/>
                <w:b w:val="1"/>
                <w:bCs w:val="1"/>
                <w:sz w:val="16"/>
                <w:szCs w:val="16"/>
                <w:lang w:eastAsia="en-GB"/>
              </w:rPr>
              <w:t>Risk  level</w:t>
            </w:r>
          </w:p>
        </w:tc>
        <w:tc>
          <w:tcPr>
            <w:tcW w:w="1193" w:type="pct"/>
            <w:vMerge/>
            <w:tcBorders/>
            <w:tcMar/>
            <w:vAlign w:val="center"/>
          </w:tcPr>
          <w:p w:rsidRPr="00081EF3" w:rsidR="00081EF3" w:rsidP="00081EF3" w:rsidRDefault="00081EF3" w14:paraId="7AC619D1" w14:textId="77777777">
            <w:pPr>
              <w:overflowPunct w:val="0"/>
              <w:autoSpaceDE w:val="0"/>
              <w:autoSpaceDN w:val="0"/>
              <w:adjustRightInd w:val="0"/>
              <w:jc w:val="center"/>
              <w:textAlignment w:val="baseline"/>
              <w:rPr>
                <w:rFonts w:cs="Arial"/>
                <w:b/>
                <w:sz w:val="18"/>
                <w:szCs w:val="18"/>
                <w:lang w:eastAsia="en-GB"/>
              </w:rPr>
            </w:pPr>
          </w:p>
        </w:tc>
        <w:tc>
          <w:tcPr>
            <w:tcW w:w="147" w:type="pct"/>
            <w:tcBorders>
              <w:top w:val="single" w:color="auto" w:sz="4" w:space="0"/>
              <w:left w:val="single" w:color="auto" w:sz="4" w:space="0"/>
              <w:bottom w:val="single" w:color="auto" w:sz="4" w:space="0"/>
              <w:right w:val="single" w:color="auto" w:sz="4" w:space="0"/>
            </w:tcBorders>
            <w:shd w:val="clear" w:color="auto" w:fill="FFC000"/>
            <w:tcMar/>
            <w:textDirection w:val="btLr"/>
          </w:tcPr>
          <w:p w:rsidRPr="00081EF3" w:rsidR="00081EF3" w:rsidP="00081EF3" w:rsidRDefault="00081EF3" w14:paraId="1CD96A81"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Likelihood </w:t>
            </w:r>
          </w:p>
        </w:tc>
        <w:tc>
          <w:tcPr>
            <w:tcW w:w="147" w:type="pct"/>
            <w:tcBorders>
              <w:top w:val="single" w:color="auto" w:sz="4" w:space="0"/>
              <w:left w:val="single" w:color="auto" w:sz="4" w:space="0"/>
              <w:bottom w:val="single" w:color="auto" w:sz="4" w:space="0"/>
              <w:right w:val="single" w:color="auto" w:sz="4" w:space="0"/>
            </w:tcBorders>
            <w:shd w:val="clear" w:color="auto" w:fill="FFC000"/>
            <w:tcMar/>
            <w:textDirection w:val="btLr"/>
          </w:tcPr>
          <w:p w:rsidRPr="00081EF3" w:rsidR="00081EF3" w:rsidP="00081EF3" w:rsidRDefault="00081EF3" w14:paraId="5BD788D7"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 Severity</w:t>
            </w:r>
          </w:p>
        </w:tc>
        <w:tc>
          <w:tcPr>
            <w:tcW w:w="147" w:type="pct"/>
            <w:tcBorders>
              <w:top w:val="single" w:color="auto" w:sz="4" w:space="0"/>
              <w:left w:val="single" w:color="auto" w:sz="4" w:space="0"/>
              <w:bottom w:val="single" w:color="auto" w:sz="4" w:space="0"/>
              <w:right w:val="single" w:color="auto" w:sz="4" w:space="0"/>
            </w:tcBorders>
            <w:shd w:val="clear" w:color="auto" w:fill="FFC000"/>
            <w:tcMar/>
            <w:textDirection w:val="btLr"/>
          </w:tcPr>
          <w:p w:rsidRPr="00081EF3" w:rsidR="00081EF3" w:rsidP="00081EF3" w:rsidRDefault="00081EF3" w14:paraId="76A97FDC"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Risk  level</w:t>
            </w:r>
          </w:p>
        </w:tc>
      </w:tr>
      <w:tr w:rsidRPr="00081EF3" w:rsidR="00081EF3" w:rsidTr="67BE0A70" w14:paraId="22E48921" w14:textId="77777777">
        <w:trPr>
          <w:trHeight w:val="170"/>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081EF3" w:rsidP="00081EF3" w:rsidRDefault="00081EF3" w14:paraId="5D35A351" w14:textId="77777777">
            <w:pPr>
              <w:jc w:val="center"/>
              <w:rPr>
                <w:rFonts w:cs="Arial"/>
                <w:b/>
                <w:kern w:val="2"/>
                <w:sz w:val="20"/>
                <w:szCs w:val="20"/>
                <w:lang w:eastAsia="en-GB"/>
              </w:rPr>
            </w:pPr>
          </w:p>
          <w:p w:rsidRPr="00081EF3" w:rsidR="00081EF3" w:rsidP="00081EF3" w:rsidRDefault="00681240" w14:paraId="6DC74D37" w14:textId="2D4FD366">
            <w:pPr>
              <w:jc w:val="center"/>
              <w:rPr>
                <w:rFonts w:cs="Arial"/>
                <w:b/>
                <w:kern w:val="2"/>
                <w:sz w:val="20"/>
                <w:szCs w:val="20"/>
                <w:lang w:eastAsia="en-GB"/>
              </w:rPr>
            </w:pPr>
            <w:r>
              <w:rPr>
                <w:rFonts w:cs="Arial"/>
                <w:b/>
                <w:kern w:val="2"/>
                <w:sz w:val="20"/>
                <w:szCs w:val="20"/>
                <w:lang w:eastAsia="en-GB"/>
              </w:rPr>
              <w:t>G1</w:t>
            </w:r>
          </w:p>
          <w:p w:rsidRPr="00081EF3" w:rsidR="00081EF3" w:rsidP="00081EF3" w:rsidRDefault="00081EF3" w14:paraId="11EA1B50"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681240" w:rsidR="00DC37EF" w:rsidP="7558ED9A" w:rsidRDefault="00DC37EF" w14:paraId="5B12F65D" w14:textId="3CDAA93B">
            <w:pPr>
              <w:pStyle w:val="Normal"/>
              <w:rPr>
                <w:rFonts w:cs="Arial"/>
                <w:b w:val="1"/>
                <w:bCs w:val="1"/>
                <w:i w:val="0"/>
                <w:iCs w:val="0"/>
                <w:sz w:val="20"/>
                <w:szCs w:val="20"/>
                <w:lang w:eastAsia="en-GB"/>
              </w:rPr>
            </w:pPr>
            <w:r w:rsidRPr="7558ED9A" w:rsidR="609FE0CE">
              <w:rPr>
                <w:rFonts w:cs="Arial"/>
                <w:b w:val="1"/>
                <w:bCs w:val="1"/>
                <w:i w:val="0"/>
                <w:iCs w:val="0"/>
                <w:sz w:val="20"/>
                <w:szCs w:val="20"/>
                <w:lang w:eastAsia="en-GB"/>
              </w:rPr>
              <w:t xml:space="preserve">Display screen </w:t>
            </w:r>
            <w:r w:rsidRPr="7558ED9A" w:rsidR="609FE0CE">
              <w:rPr>
                <w:rFonts w:cs="Arial"/>
                <w:b w:val="1"/>
                <w:bCs w:val="1"/>
                <w:i w:val="0"/>
                <w:iCs w:val="0"/>
                <w:sz w:val="20"/>
                <w:szCs w:val="20"/>
                <w:lang w:eastAsia="en-GB"/>
              </w:rPr>
              <w:t>equipment</w:t>
            </w:r>
          </w:p>
          <w:p w:rsidRPr="00681240" w:rsidR="00DC37EF" w:rsidP="7558ED9A" w:rsidRDefault="00DC37EF" w14:paraId="15B7EC41" w14:textId="51E2195A">
            <w:pPr>
              <w:pStyle w:val="Normal"/>
              <w:rPr>
                <w:rFonts w:cs="Arial"/>
                <w:b w:val="1"/>
                <w:bCs w:val="1"/>
                <w:i w:val="0"/>
                <w:iCs w:val="0"/>
                <w:sz w:val="20"/>
                <w:szCs w:val="20"/>
                <w:lang w:eastAsia="en-GB"/>
              </w:rPr>
            </w:pPr>
          </w:p>
          <w:p w:rsidRPr="00681240" w:rsidR="00DC37EF" w:rsidP="7558ED9A" w:rsidRDefault="00DC37EF" w14:paraId="687D6A9D" w14:textId="56BFA0AD">
            <w:pPr>
              <w:pStyle w:val="Normal"/>
              <w:rPr>
                <w:rFonts w:cs="Arial"/>
                <w:b w:val="0"/>
                <w:bCs w:val="0"/>
                <w:i w:val="0"/>
                <w:iCs w:val="0"/>
                <w:sz w:val="20"/>
                <w:szCs w:val="20"/>
                <w:lang w:eastAsia="en-GB"/>
              </w:rPr>
            </w:pPr>
            <w:r w:rsidRPr="7558ED9A" w:rsidR="40641BE3">
              <w:rPr>
                <w:rFonts w:cs="Arial"/>
                <w:b w:val="0"/>
                <w:bCs w:val="0"/>
                <w:i w:val="0"/>
                <w:iCs w:val="0"/>
                <w:sz w:val="20"/>
                <w:szCs w:val="20"/>
                <w:lang w:eastAsia="en-GB"/>
              </w:rPr>
              <w:t xml:space="preserve">Strain and Injury from over or incorrect use. </w:t>
            </w:r>
          </w:p>
          <w:p w:rsidRPr="00681240" w:rsidR="00DC37EF" w:rsidP="77D25E73" w:rsidRDefault="00DC37EF" w14:paraId="5D2687EE" w14:textId="1F640902">
            <w:pPr>
              <w:pStyle w:val="Normal"/>
              <w:rPr>
                <w:rFonts w:cs="Arial"/>
                <w:b w:val="0"/>
                <w:bCs w:val="0"/>
                <w:i w:val="0"/>
                <w:iCs w:val="0"/>
                <w:kern w:val="2"/>
                <w:sz w:val="20"/>
                <w:szCs w:val="20"/>
                <w:lang w:eastAsia="en-GB"/>
              </w:rPr>
            </w:pPr>
            <w:r w:rsidRPr="77D25E73" w:rsidR="40641BE3">
              <w:rPr>
                <w:rFonts w:cs="Arial"/>
                <w:b w:val="0"/>
                <w:bCs w:val="0"/>
                <w:i w:val="0"/>
                <w:iCs w:val="0"/>
                <w:sz w:val="20"/>
                <w:szCs w:val="20"/>
                <w:lang w:eastAsia="en-GB"/>
              </w:rPr>
              <w:t>Headaches /</w:t>
            </w:r>
            <w:r w:rsidRPr="77D25E73" w:rsidR="40641BE3">
              <w:rPr>
                <w:rFonts w:cs="Arial"/>
                <w:b w:val="0"/>
                <w:bCs w:val="0"/>
                <w:i w:val="0"/>
                <w:iCs w:val="0"/>
                <w:sz w:val="20"/>
                <w:szCs w:val="20"/>
                <w:lang w:eastAsia="en-GB"/>
              </w:rPr>
              <w:t xml:space="preserve"> </w:t>
            </w:r>
            <w:r w:rsidRPr="77D25E73" w:rsidR="6EA0FBB6">
              <w:rPr>
                <w:rFonts w:cs="Arial"/>
                <w:b w:val="0"/>
                <w:bCs w:val="0"/>
                <w:i w:val="0"/>
                <w:iCs w:val="0"/>
                <w:sz w:val="20"/>
                <w:szCs w:val="20"/>
                <w:lang w:eastAsia="en-GB"/>
              </w:rPr>
              <w:t>Migraine</w:t>
            </w: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081EF3" w:rsidP="7558ED9A" w:rsidRDefault="00DC37EF" w14:paraId="38D89D66" w14:textId="740E17AE">
            <w:pPr>
              <w:jc w:val="center"/>
              <w:rPr>
                <w:rFonts w:cs="Arial"/>
                <w:i w:val="0"/>
                <w:iCs w:val="0"/>
                <w:sz w:val="20"/>
                <w:szCs w:val="20"/>
                <w:lang w:eastAsia="en-GB"/>
              </w:rPr>
            </w:pPr>
          </w:p>
          <w:p w:rsidRPr="00081EF3" w:rsidR="00081EF3" w:rsidP="7558ED9A" w:rsidRDefault="00DC37EF" w14:paraId="0667B1E0" w14:textId="59625FCB">
            <w:pPr>
              <w:jc w:val="center"/>
              <w:rPr>
                <w:rFonts w:cs="Arial"/>
                <w:i w:val="0"/>
                <w:iCs w:val="0"/>
                <w:sz w:val="20"/>
                <w:szCs w:val="20"/>
                <w:lang w:eastAsia="en-GB"/>
              </w:rPr>
            </w:pPr>
            <w:r w:rsidRPr="7558ED9A" w:rsidR="609FE0CE">
              <w:rPr>
                <w:rFonts w:cs="Arial"/>
                <w:i w:val="0"/>
                <w:iCs w:val="0"/>
                <w:sz w:val="20"/>
                <w:szCs w:val="20"/>
                <w:lang w:eastAsia="en-GB"/>
              </w:rPr>
              <w:t>Tutors, Technicians, Short Course Learners</w:t>
            </w:r>
            <w:r w:rsidRPr="7558ED9A" w:rsidR="03743869">
              <w:rPr>
                <w:rFonts w:cs="Arial"/>
                <w:i w:val="0"/>
                <w:iCs w:val="0"/>
                <w:sz w:val="20"/>
                <w:szCs w:val="20"/>
                <w:lang w:eastAsia="en-GB"/>
              </w:rPr>
              <w:t xml:space="preserve">, </w:t>
            </w:r>
          </w:p>
          <w:p w:rsidRPr="00081EF3" w:rsidR="00081EF3" w:rsidP="7558ED9A" w:rsidRDefault="00DC37EF" w14:paraId="20FB09D3" w14:textId="7FF3D100">
            <w:pPr>
              <w:jc w:val="center"/>
              <w:rPr>
                <w:rFonts w:cs="Arial"/>
                <w:i w:val="0"/>
                <w:iCs w:val="0"/>
                <w:sz w:val="20"/>
                <w:szCs w:val="20"/>
                <w:lang w:eastAsia="en-GB"/>
              </w:rPr>
            </w:pPr>
            <w:r w:rsidRPr="7558ED9A" w:rsidR="03743869">
              <w:rPr>
                <w:rFonts w:cs="Arial"/>
                <w:i w:val="0"/>
                <w:iCs w:val="0"/>
                <w:sz w:val="20"/>
                <w:szCs w:val="20"/>
                <w:lang w:eastAsia="en-GB"/>
              </w:rPr>
              <w:t>Short Course Operations staff</w:t>
            </w:r>
          </w:p>
          <w:p w:rsidRPr="00081EF3" w:rsidR="00081EF3" w:rsidP="7558ED9A" w:rsidRDefault="00DC37EF" w14:paraId="2A399452" w14:textId="78B5BF9E">
            <w:pPr>
              <w:pStyle w:val="Normal"/>
              <w:jc w:val="center"/>
              <w:rPr>
                <w:rFonts w:cs="Arial"/>
                <w:i w:val="0"/>
                <w:iCs w:val="0"/>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081EF3" w:rsidP="7558ED9A" w:rsidRDefault="00DC37EF" w14:paraId="3499C9D3" w14:textId="67BE4AEA">
            <w:pPr>
              <w:pStyle w:val="Normal"/>
              <w:rPr>
                <w:rFonts w:cs="Arial"/>
                <w:i w:val="0"/>
                <w:iCs w:val="0"/>
                <w:sz w:val="20"/>
                <w:szCs w:val="20"/>
                <w:lang w:eastAsia="en-GB"/>
              </w:rPr>
            </w:pPr>
            <w:r w:rsidRPr="7558ED9A" w:rsidR="44595A2F">
              <w:rPr>
                <w:rFonts w:cs="Arial"/>
                <w:i w:val="0"/>
                <w:iCs w:val="0"/>
                <w:sz w:val="20"/>
                <w:szCs w:val="20"/>
                <w:lang w:eastAsia="en-GB"/>
              </w:rPr>
              <w:t>All staff receive training on Display screen safety</w:t>
            </w:r>
            <w:r w:rsidRPr="7558ED9A" w:rsidR="3078F990">
              <w:rPr>
                <w:rFonts w:cs="Arial"/>
                <w:i w:val="0"/>
                <w:iCs w:val="0"/>
                <w:sz w:val="20"/>
                <w:szCs w:val="20"/>
                <w:lang w:eastAsia="en-GB"/>
              </w:rPr>
              <w:t xml:space="preserve"> as part of induction</w:t>
            </w:r>
            <w:r w:rsidRPr="7558ED9A" w:rsidR="44595A2F">
              <w:rPr>
                <w:rFonts w:cs="Arial"/>
                <w:i w:val="0"/>
                <w:iCs w:val="0"/>
                <w:sz w:val="20"/>
                <w:szCs w:val="20"/>
                <w:lang w:eastAsia="en-GB"/>
              </w:rPr>
              <w:t xml:space="preserve"> </w:t>
            </w:r>
          </w:p>
          <w:p w:rsidRPr="00081EF3" w:rsidR="00081EF3" w:rsidP="26126568" w:rsidRDefault="00DC37EF" w14:paraId="22A1DD5B" w14:textId="519D0D48">
            <w:pPr>
              <w:pStyle w:val="Normal"/>
              <w:rPr>
                <w:rFonts w:cs="Arial"/>
                <w:i w:val="0"/>
                <w:iCs w:val="0"/>
                <w:sz w:val="20"/>
                <w:szCs w:val="20"/>
                <w:lang w:eastAsia="en-GB"/>
              </w:rPr>
            </w:pPr>
          </w:p>
          <w:p w:rsidRPr="00081EF3" w:rsidR="00081EF3" w:rsidP="26126568" w:rsidRDefault="00DC37EF" w14:paraId="19F5EC25" w14:textId="62974A87">
            <w:pPr>
              <w:pStyle w:val="Normal"/>
              <w:rPr>
                <w:rFonts w:cs="Arial"/>
                <w:i w:val="0"/>
                <w:iCs w:val="0"/>
                <w:sz w:val="20"/>
                <w:szCs w:val="20"/>
                <w:lang w:eastAsia="en-GB"/>
              </w:rPr>
            </w:pPr>
            <w:r w:rsidRPr="26126568" w:rsidR="7C4F9D3B">
              <w:rPr>
                <w:rFonts w:cs="Arial"/>
                <w:i w:val="0"/>
                <w:iCs w:val="0"/>
                <w:sz w:val="20"/>
                <w:szCs w:val="20"/>
                <w:lang w:eastAsia="en-GB"/>
              </w:rPr>
              <w:t xml:space="preserve">All learners </w:t>
            </w:r>
            <w:r w:rsidRPr="26126568" w:rsidR="7C4F9D3B">
              <w:rPr>
                <w:rFonts w:cs="Arial"/>
                <w:i w:val="0"/>
                <w:iCs w:val="0"/>
                <w:sz w:val="20"/>
                <w:szCs w:val="20"/>
                <w:lang w:eastAsia="en-GB"/>
              </w:rPr>
              <w:t>receive</w:t>
            </w:r>
            <w:r w:rsidRPr="26126568" w:rsidR="7C4F9D3B">
              <w:rPr>
                <w:rFonts w:cs="Arial"/>
                <w:i w:val="0"/>
                <w:iCs w:val="0"/>
                <w:sz w:val="20"/>
                <w:szCs w:val="20"/>
                <w:lang w:eastAsia="en-GB"/>
              </w:rPr>
              <w:t xml:space="preserve"> H&amp;S information about workspaces / breaks etc as part of induction to the space</w:t>
            </w:r>
            <w:r w:rsidRPr="26126568" w:rsidR="5CD87A40">
              <w:rPr>
                <w:rFonts w:cs="Arial"/>
                <w:i w:val="0"/>
                <w:iCs w:val="0"/>
                <w:sz w:val="20"/>
                <w:szCs w:val="20"/>
                <w:lang w:eastAsia="en-GB"/>
              </w:rPr>
              <w:t xml:space="preserve"> if </w:t>
            </w:r>
            <w:r w:rsidRPr="26126568" w:rsidR="5CD87A40">
              <w:rPr>
                <w:rFonts w:cs="Arial"/>
                <w:i w:val="0"/>
                <w:iCs w:val="0"/>
                <w:sz w:val="20"/>
                <w:szCs w:val="20"/>
                <w:lang w:eastAsia="en-GB"/>
              </w:rPr>
              <w:t>appropriate</w:t>
            </w:r>
            <w:r w:rsidRPr="26126568" w:rsidR="7C4F9D3B">
              <w:rPr>
                <w:rFonts w:cs="Arial"/>
                <w:i w:val="0"/>
                <w:iCs w:val="0"/>
                <w:sz w:val="20"/>
                <w:szCs w:val="20"/>
                <w:lang w:eastAsia="en-GB"/>
              </w:rPr>
              <w:t xml:space="preserve">. </w:t>
            </w:r>
          </w:p>
          <w:p w:rsidRPr="00081EF3" w:rsidR="00081EF3" w:rsidP="26126568" w:rsidRDefault="00DC37EF" w14:paraId="407092F2" w14:textId="4F130C3B">
            <w:pPr>
              <w:pStyle w:val="Normal"/>
              <w:rPr>
                <w:rFonts w:cs="Arial"/>
                <w:i w:val="0"/>
                <w:iCs w:val="0"/>
                <w:sz w:val="20"/>
                <w:szCs w:val="20"/>
                <w:lang w:eastAsia="en-GB"/>
              </w:rPr>
            </w:pPr>
          </w:p>
          <w:p w:rsidRPr="00081EF3" w:rsidR="00081EF3" w:rsidP="26126568" w:rsidRDefault="00DC37EF" w14:paraId="7DFBE5FA" w14:textId="045DE8ED">
            <w:pPr>
              <w:pStyle w:val="Normal"/>
              <w:rPr>
                <w:rFonts w:cs="Arial"/>
                <w:i w:val="0"/>
                <w:iCs w:val="0"/>
                <w:kern w:val="2"/>
                <w:sz w:val="20"/>
                <w:szCs w:val="20"/>
                <w:lang w:eastAsia="en-GB"/>
              </w:rPr>
            </w:pPr>
          </w:p>
        </w:tc>
        <w:tc>
          <w:tcPr>
            <w:tcW w:w="172" w:type="pct"/>
            <w:tcBorders>
              <w:top w:val="single" w:color="auto" w:sz="4" w:space="0"/>
              <w:left w:val="single" w:color="auto" w:sz="4" w:space="0"/>
              <w:bottom w:val="single" w:color="auto" w:sz="4" w:space="0"/>
              <w:right w:val="single" w:color="auto" w:sz="4" w:space="0"/>
            </w:tcBorders>
            <w:tcMar/>
            <w:vAlign w:val="center"/>
          </w:tcPr>
          <w:p w:rsidRPr="00081EF3" w:rsidR="00081EF3" w:rsidP="26126568" w:rsidRDefault="00DC37EF" w14:paraId="43B2A001" w14:textId="1D9356F6">
            <w:pPr>
              <w:jc w:val="center"/>
              <w:rPr>
                <w:rFonts w:cs="Arial"/>
                <w:b w:val="1"/>
                <w:bCs w:val="1"/>
                <w:i w:val="0"/>
                <w:iCs w:val="0"/>
                <w:kern w:val="2"/>
                <w:sz w:val="20"/>
                <w:szCs w:val="20"/>
                <w:lang w:eastAsia="en-GB"/>
              </w:rPr>
            </w:pPr>
            <w:r w:rsidRPr="26126568" w:rsidR="136A659A">
              <w:rPr>
                <w:rFonts w:cs="Arial"/>
                <w:b w:val="1"/>
                <w:bCs w:val="1"/>
                <w:i w:val="0"/>
                <w:iCs w:val="0"/>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081EF3" w:rsidP="26126568" w:rsidRDefault="00DC37EF" w14:paraId="36B12DB1" w14:textId="3108B761">
            <w:pPr>
              <w:jc w:val="center"/>
              <w:rPr>
                <w:rFonts w:cs="Arial"/>
                <w:b w:val="1"/>
                <w:bCs w:val="1"/>
                <w:i w:val="0"/>
                <w:iCs w:val="0"/>
                <w:kern w:val="2"/>
                <w:sz w:val="20"/>
                <w:szCs w:val="20"/>
                <w:lang w:eastAsia="en-GB"/>
              </w:rPr>
            </w:pPr>
            <w:r w:rsidRPr="26126568" w:rsidR="136A659A">
              <w:rPr>
                <w:rFonts w:cs="Arial"/>
                <w:b w:val="1"/>
                <w:bCs w:val="1"/>
                <w:i w:val="0"/>
                <w:iCs w:val="0"/>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081EF3" w:rsidP="26126568" w:rsidRDefault="0056386C" w14:paraId="4632A549" w14:textId="1DB82648">
            <w:pPr>
              <w:jc w:val="center"/>
              <w:rPr>
                <w:rFonts w:cs="Arial"/>
                <w:b w:val="1"/>
                <w:bCs w:val="1"/>
                <w:i w:val="0"/>
                <w:iCs w:val="0"/>
                <w:kern w:val="2"/>
                <w:sz w:val="20"/>
                <w:szCs w:val="20"/>
                <w:lang w:eastAsia="en-GB"/>
              </w:rPr>
            </w:pPr>
            <w:r w:rsidRPr="26126568" w:rsidR="136A659A">
              <w:rPr>
                <w:rFonts w:cs="Arial"/>
                <w:b w:val="1"/>
                <w:bCs w:val="1"/>
                <w:i w:val="0"/>
                <w:iCs w:val="0"/>
                <w:sz w:val="20"/>
                <w:szCs w:val="20"/>
                <w:lang w:eastAsia="en-GB"/>
              </w:rPr>
              <w:t>1</w:t>
            </w: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081EF3" w:rsidP="77D25E73" w:rsidRDefault="00081EF3" w14:paraId="1FFBAE06" w14:textId="1197BC7F">
            <w:pPr>
              <w:rPr>
                <w:rFonts w:cs="Arial"/>
                <w:i w:val="0"/>
                <w:iCs w:val="0"/>
                <w:kern w:val="2"/>
                <w:sz w:val="20"/>
                <w:szCs w:val="20"/>
                <w:lang w:eastAsia="en-GB"/>
              </w:rPr>
            </w:pPr>
            <w:r w:rsidRPr="77D25E73" w:rsidR="473D7D13">
              <w:rPr>
                <w:rFonts w:cs="Arial"/>
                <w:i w:val="0"/>
                <w:iCs w:val="0"/>
                <w:sz w:val="20"/>
                <w:szCs w:val="20"/>
                <w:lang w:eastAsia="en-GB"/>
              </w:rPr>
              <w:t xml:space="preserve">Tutors to remind learners to take breaks from the screen, </w:t>
            </w:r>
            <w:r w:rsidRPr="77D25E73" w:rsidR="717F6C61">
              <w:rPr>
                <w:rFonts w:cs="Arial"/>
                <w:i w:val="0"/>
                <w:iCs w:val="0"/>
                <w:sz w:val="20"/>
                <w:szCs w:val="20"/>
                <w:lang w:eastAsia="en-GB"/>
              </w:rPr>
              <w:t>referring</w:t>
            </w:r>
            <w:r w:rsidRPr="77D25E73" w:rsidR="473D7D13">
              <w:rPr>
                <w:rFonts w:cs="Arial"/>
                <w:i w:val="0"/>
                <w:iCs w:val="0"/>
                <w:sz w:val="20"/>
                <w:szCs w:val="20"/>
                <w:lang w:eastAsia="en-GB"/>
              </w:rPr>
              <w:t xml:space="preserve"> to H&amp;S induction </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081EF3" w:rsidP="26126568" w:rsidRDefault="00081EF3" w14:paraId="154FE11E" w14:textId="5994EA0B">
            <w:pPr>
              <w:jc w:val="center"/>
              <w:rPr>
                <w:rFonts w:cs="Arial"/>
                <w:b w:val="1"/>
                <w:bCs w:val="1"/>
                <w:i w:val="0"/>
                <w:iCs w:val="0"/>
                <w:kern w:val="2"/>
                <w:sz w:val="20"/>
                <w:szCs w:val="20"/>
                <w:lang w:eastAsia="en-GB"/>
              </w:rPr>
            </w:pPr>
            <w:r w:rsidRPr="26126568" w:rsidR="473D7D13">
              <w:rPr>
                <w:rFonts w:cs="Arial"/>
                <w:b w:val="1"/>
                <w:bCs w:val="1"/>
                <w:i w:val="0"/>
                <w:iCs w:val="0"/>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081EF3" w:rsidP="26126568" w:rsidRDefault="00081EF3" w14:paraId="347BF392" w14:textId="3E6F00B0">
            <w:pPr>
              <w:jc w:val="center"/>
              <w:rPr>
                <w:rFonts w:cs="Arial"/>
                <w:b w:val="1"/>
                <w:bCs w:val="1"/>
                <w:i w:val="0"/>
                <w:iCs w:val="0"/>
                <w:kern w:val="2"/>
                <w:sz w:val="20"/>
                <w:szCs w:val="20"/>
                <w:lang w:eastAsia="en-GB"/>
              </w:rPr>
            </w:pPr>
            <w:r w:rsidRPr="26126568" w:rsidR="473D7D13">
              <w:rPr>
                <w:rFonts w:cs="Arial"/>
                <w:b w:val="1"/>
                <w:bCs w:val="1"/>
                <w:i w:val="0"/>
                <w:iCs w:val="0"/>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081EF3" w:rsidP="26126568" w:rsidRDefault="00081EF3" w14:paraId="123C004F" w14:textId="710396FE">
            <w:pPr>
              <w:jc w:val="center"/>
              <w:rPr>
                <w:rFonts w:cs="Arial"/>
                <w:b w:val="1"/>
                <w:bCs w:val="1"/>
                <w:i w:val="0"/>
                <w:iCs w:val="0"/>
                <w:kern w:val="2"/>
                <w:sz w:val="20"/>
                <w:szCs w:val="20"/>
                <w:lang w:eastAsia="en-GB"/>
              </w:rPr>
            </w:pPr>
            <w:r w:rsidRPr="26126568" w:rsidR="473D7D13">
              <w:rPr>
                <w:rFonts w:cs="Arial"/>
                <w:b w:val="1"/>
                <w:bCs w:val="1"/>
                <w:i w:val="0"/>
                <w:iCs w:val="0"/>
                <w:sz w:val="20"/>
                <w:szCs w:val="20"/>
                <w:lang w:eastAsia="en-GB"/>
              </w:rPr>
              <w:t>1</w:t>
            </w:r>
          </w:p>
        </w:tc>
      </w:tr>
      <w:tr w:rsidRPr="00081EF3" w:rsidR="00681240" w:rsidTr="67BE0A70" w14:paraId="6733445F" w14:textId="77777777">
        <w:trPr>
          <w:trHeight w:val="57"/>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681240" w:rsidP="00681240" w:rsidRDefault="00681240" w14:paraId="346D73D5" w14:textId="77777777">
            <w:pPr>
              <w:jc w:val="center"/>
              <w:rPr>
                <w:rFonts w:cs="Arial"/>
                <w:b/>
                <w:kern w:val="2"/>
                <w:sz w:val="20"/>
                <w:szCs w:val="20"/>
                <w:lang w:eastAsia="en-GB"/>
              </w:rPr>
            </w:pPr>
          </w:p>
          <w:p w:rsidRPr="00081EF3" w:rsidR="00681240" w:rsidP="00681240" w:rsidRDefault="00681240" w14:paraId="660178BC" w14:textId="650EE3CF">
            <w:pPr>
              <w:jc w:val="center"/>
              <w:rPr>
                <w:rFonts w:cs="Arial"/>
                <w:b/>
                <w:kern w:val="2"/>
                <w:sz w:val="20"/>
                <w:szCs w:val="20"/>
                <w:lang w:eastAsia="en-GB"/>
              </w:rPr>
            </w:pPr>
            <w:r>
              <w:rPr>
                <w:rFonts w:cs="Arial"/>
                <w:b/>
                <w:kern w:val="2"/>
                <w:sz w:val="20"/>
                <w:szCs w:val="20"/>
                <w:lang w:eastAsia="en-GB"/>
              </w:rPr>
              <w:t>G2</w:t>
            </w:r>
          </w:p>
          <w:p w:rsidRPr="00081EF3" w:rsidR="00681240" w:rsidP="00681240" w:rsidRDefault="00681240" w14:paraId="6181B3A3"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7558ED9A" w:rsidP="7558ED9A" w:rsidRDefault="7558ED9A" w14:paraId="3B65D56D" w14:textId="4B873443">
            <w:pPr>
              <w:pStyle w:val="Normal"/>
              <w:rPr>
                <w:rFonts w:cs="Arial"/>
                <w:b w:val="1"/>
                <w:bCs w:val="1"/>
                <w:i w:val="0"/>
                <w:iCs w:val="0"/>
                <w:sz w:val="20"/>
                <w:szCs w:val="20"/>
                <w:lang w:eastAsia="en-GB"/>
              </w:rPr>
            </w:pPr>
            <w:r w:rsidRPr="7558ED9A" w:rsidR="7558ED9A">
              <w:rPr>
                <w:rFonts w:cs="Arial"/>
                <w:b w:val="1"/>
                <w:bCs w:val="1"/>
                <w:i w:val="0"/>
                <w:iCs w:val="0"/>
                <w:sz w:val="20"/>
                <w:szCs w:val="20"/>
                <w:lang w:eastAsia="en-GB"/>
              </w:rPr>
              <w:t>Equipment and machinery</w:t>
            </w:r>
          </w:p>
          <w:p w:rsidR="7558ED9A" w:rsidP="7558ED9A" w:rsidRDefault="7558ED9A" w14:paraId="0B7611CD" w14:textId="6BEECCF9">
            <w:pPr>
              <w:pStyle w:val="Normal"/>
              <w:rPr>
                <w:rFonts w:cs="Arial"/>
                <w:b w:val="1"/>
                <w:bCs w:val="1"/>
                <w:i w:val="0"/>
                <w:iCs w:val="0"/>
                <w:sz w:val="20"/>
                <w:szCs w:val="20"/>
                <w:lang w:eastAsia="en-GB"/>
              </w:rPr>
            </w:pPr>
          </w:p>
          <w:p w:rsidR="07249930" w:rsidP="7558ED9A" w:rsidRDefault="07249930" w14:paraId="57A4A0DA" w14:textId="56B318E8">
            <w:pPr>
              <w:pStyle w:val="Normal"/>
              <w:rPr>
                <w:rFonts w:cs="Arial"/>
                <w:b w:val="1"/>
                <w:bCs w:val="1"/>
                <w:i w:val="0"/>
                <w:iCs w:val="0"/>
                <w:sz w:val="20"/>
                <w:szCs w:val="20"/>
                <w:lang w:eastAsia="en-GB"/>
              </w:rPr>
            </w:pPr>
            <w:r w:rsidRPr="7558ED9A" w:rsidR="07249930">
              <w:rPr>
                <w:rFonts w:cs="Arial"/>
                <w:b w:val="0"/>
                <w:bCs w:val="0"/>
                <w:i w:val="0"/>
                <w:iCs w:val="0"/>
                <w:sz w:val="20"/>
                <w:szCs w:val="20"/>
                <w:lang w:eastAsia="en-GB"/>
              </w:rPr>
              <w:t xml:space="preserve">Injury from incorrect or </w:t>
            </w:r>
            <w:r w:rsidRPr="7558ED9A" w:rsidR="07249930">
              <w:rPr>
                <w:rFonts w:cs="Arial"/>
                <w:b w:val="0"/>
                <w:bCs w:val="0"/>
                <w:i w:val="0"/>
                <w:iCs w:val="0"/>
                <w:sz w:val="20"/>
                <w:szCs w:val="20"/>
                <w:lang w:eastAsia="en-GB"/>
              </w:rPr>
              <w:t>unsupervised</w:t>
            </w:r>
            <w:r w:rsidRPr="7558ED9A" w:rsidR="07249930">
              <w:rPr>
                <w:rFonts w:cs="Arial"/>
                <w:b w:val="0"/>
                <w:bCs w:val="0"/>
                <w:i w:val="0"/>
                <w:iCs w:val="0"/>
                <w:sz w:val="20"/>
                <w:szCs w:val="20"/>
                <w:lang w:eastAsia="en-GB"/>
              </w:rPr>
              <w:t xml:space="preserve"> use</w:t>
            </w: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035A3D79" w:rsidP="7558ED9A" w:rsidRDefault="035A3D79" w14:paraId="294B2EA0" w14:textId="59625FCB">
            <w:pPr>
              <w:jc w:val="center"/>
              <w:rPr>
                <w:rFonts w:cs="Arial"/>
                <w:i w:val="0"/>
                <w:iCs w:val="0"/>
                <w:sz w:val="20"/>
                <w:szCs w:val="20"/>
                <w:lang w:eastAsia="en-GB"/>
              </w:rPr>
            </w:pPr>
            <w:r w:rsidRPr="7558ED9A" w:rsidR="035A3D79">
              <w:rPr>
                <w:rFonts w:cs="Arial"/>
                <w:i w:val="0"/>
                <w:iCs w:val="0"/>
                <w:sz w:val="20"/>
                <w:szCs w:val="20"/>
                <w:lang w:eastAsia="en-GB"/>
              </w:rPr>
              <w:t xml:space="preserve">Tutors, Technicians, Short Course Learners, </w:t>
            </w:r>
          </w:p>
          <w:p w:rsidR="035A3D79" w:rsidP="7558ED9A" w:rsidRDefault="035A3D79" w14:paraId="5C634738" w14:textId="7FF3D100">
            <w:pPr>
              <w:jc w:val="center"/>
              <w:rPr>
                <w:rFonts w:cs="Arial"/>
                <w:i w:val="0"/>
                <w:iCs w:val="0"/>
                <w:sz w:val="20"/>
                <w:szCs w:val="20"/>
                <w:lang w:eastAsia="en-GB"/>
              </w:rPr>
            </w:pPr>
            <w:r w:rsidRPr="7558ED9A" w:rsidR="035A3D79">
              <w:rPr>
                <w:rFonts w:cs="Arial"/>
                <w:i w:val="0"/>
                <w:iCs w:val="0"/>
                <w:sz w:val="20"/>
                <w:szCs w:val="20"/>
                <w:lang w:eastAsia="en-GB"/>
              </w:rPr>
              <w:t>Short Course Operations staff</w:t>
            </w:r>
          </w:p>
          <w:p w:rsidR="7558ED9A" w:rsidP="7558ED9A" w:rsidRDefault="7558ED9A" w14:paraId="08275299" w14:textId="2CC19073">
            <w:pPr>
              <w:pStyle w:val="Normal"/>
              <w:jc w:val="center"/>
              <w:rPr>
                <w:rFonts w:cs="Arial"/>
                <w:i w:val="0"/>
                <w:iCs w:val="0"/>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7558ED9A" w:rsidP="26126568" w:rsidRDefault="7558ED9A" w14:paraId="670B2538" w14:textId="6502EC34">
            <w:pPr>
              <w:rPr>
                <w:rFonts w:cs="Arial"/>
                <w:i w:val="0"/>
                <w:iCs w:val="0"/>
                <w:sz w:val="20"/>
                <w:szCs w:val="20"/>
                <w:lang w:eastAsia="en-GB"/>
              </w:rPr>
            </w:pPr>
            <w:r w:rsidRPr="26126568" w:rsidR="3AB47DB4">
              <w:rPr>
                <w:rFonts w:cs="Arial"/>
                <w:i w:val="0"/>
                <w:iCs w:val="0"/>
                <w:sz w:val="20"/>
                <w:szCs w:val="20"/>
                <w:lang w:eastAsia="en-GB"/>
              </w:rPr>
              <w:t xml:space="preserve">Short courses Tutors and Learners do not use the </w:t>
            </w:r>
            <w:r w:rsidRPr="26126568" w:rsidR="16CFACE9">
              <w:rPr>
                <w:rFonts w:cs="Arial"/>
                <w:i w:val="0"/>
                <w:iCs w:val="0"/>
                <w:sz w:val="20"/>
                <w:szCs w:val="20"/>
                <w:lang w:eastAsia="en-GB"/>
              </w:rPr>
              <w:t xml:space="preserve">specialist </w:t>
            </w:r>
            <w:r w:rsidRPr="26126568" w:rsidR="3AB47DB4">
              <w:rPr>
                <w:rFonts w:cs="Arial"/>
                <w:i w:val="0"/>
                <w:iCs w:val="0"/>
                <w:sz w:val="20"/>
                <w:szCs w:val="20"/>
                <w:lang w:eastAsia="en-GB"/>
              </w:rPr>
              <w:t xml:space="preserve">equipment and machinery in this room. Learners are </w:t>
            </w:r>
            <w:r w:rsidRPr="26126568" w:rsidR="3AB47DB4">
              <w:rPr>
                <w:rFonts w:cs="Arial"/>
                <w:i w:val="0"/>
                <w:iCs w:val="0"/>
                <w:sz w:val="20"/>
                <w:szCs w:val="20"/>
                <w:lang w:eastAsia="en-GB"/>
              </w:rPr>
              <w:t>advised not to touch</w:t>
            </w:r>
            <w:r w:rsidRPr="26126568" w:rsidR="3AB47DB4">
              <w:rPr>
                <w:rFonts w:cs="Arial"/>
                <w:i w:val="0"/>
                <w:iCs w:val="0"/>
                <w:sz w:val="20"/>
                <w:szCs w:val="20"/>
                <w:lang w:eastAsia="en-GB"/>
              </w:rPr>
              <w:t xml:space="preserve"> it. </w:t>
            </w:r>
          </w:p>
          <w:p w:rsidR="7558ED9A" w:rsidP="26126568" w:rsidRDefault="7558ED9A" w14:paraId="57CF646F" w14:textId="51B61FAB">
            <w:pPr>
              <w:pStyle w:val="Normal"/>
              <w:rPr>
                <w:rFonts w:cs="Arial"/>
                <w:i w:val="0"/>
                <w:iCs w:val="0"/>
                <w:sz w:val="20"/>
                <w:szCs w:val="20"/>
                <w:lang w:eastAsia="en-GB"/>
              </w:rPr>
            </w:pPr>
          </w:p>
          <w:p w:rsidR="57F1AF0D" w:rsidP="3C3AFD48" w:rsidRDefault="57F1AF0D" w14:paraId="66983422" w14:textId="16041C89">
            <w:pPr>
              <w:pStyle w:val="Normal"/>
              <w:rPr>
                <w:rFonts w:cs="Arial"/>
                <w:i w:val="0"/>
                <w:iCs w:val="0"/>
                <w:sz w:val="20"/>
                <w:szCs w:val="20"/>
                <w:u w:val="single"/>
                <w:lang w:eastAsia="en-GB"/>
              </w:rPr>
            </w:pPr>
            <w:r w:rsidRPr="3C3AFD48" w:rsidR="0F2F2C3F">
              <w:rPr>
                <w:rFonts w:cs="Arial"/>
                <w:i w:val="0"/>
                <w:iCs w:val="0"/>
                <w:sz w:val="20"/>
                <w:szCs w:val="20"/>
                <w:u w:val="single"/>
                <w:lang w:eastAsia="en-GB"/>
              </w:rPr>
              <w:t xml:space="preserve">Standard Art and design equipment: Easels, drawing boards, paper </w:t>
            </w:r>
            <w:r w:rsidRPr="3C3AFD48" w:rsidR="4A99A9B1">
              <w:rPr>
                <w:rFonts w:cs="Arial"/>
                <w:i w:val="0"/>
                <w:iCs w:val="0"/>
                <w:sz w:val="20"/>
                <w:szCs w:val="20"/>
                <w:u w:val="single"/>
                <w:lang w:eastAsia="en-GB"/>
              </w:rPr>
              <w:t>guillotine, scissors</w:t>
            </w:r>
            <w:r w:rsidRPr="3C3AFD48" w:rsidR="5DB8C811">
              <w:rPr>
                <w:rFonts w:cs="Arial"/>
                <w:i w:val="0"/>
                <w:iCs w:val="0"/>
                <w:sz w:val="20"/>
                <w:szCs w:val="20"/>
                <w:u w:val="single"/>
                <w:lang w:eastAsia="en-GB"/>
              </w:rPr>
              <w:t xml:space="preserve">, craft </w:t>
            </w:r>
            <w:r w:rsidRPr="3C3AFD48" w:rsidR="5DB8C811">
              <w:rPr>
                <w:rFonts w:cs="Arial"/>
                <w:i w:val="0"/>
                <w:iCs w:val="0"/>
                <w:sz w:val="20"/>
                <w:szCs w:val="20"/>
                <w:u w:val="single"/>
                <w:lang w:eastAsia="en-GB"/>
              </w:rPr>
              <w:t>knives</w:t>
            </w:r>
            <w:r w:rsidRPr="3C3AFD48" w:rsidR="47B66F1A">
              <w:rPr>
                <w:rFonts w:cs="Arial"/>
                <w:i w:val="0"/>
                <w:iCs w:val="0"/>
                <w:sz w:val="20"/>
                <w:szCs w:val="20"/>
                <w:u w:val="single"/>
                <w:lang w:eastAsia="en-GB"/>
              </w:rPr>
              <w:t>, glue</w:t>
            </w:r>
            <w:r w:rsidRPr="3C3AFD48" w:rsidR="47B66F1A">
              <w:rPr>
                <w:rFonts w:cs="Arial"/>
                <w:i w:val="0"/>
                <w:iCs w:val="0"/>
                <w:sz w:val="20"/>
                <w:szCs w:val="20"/>
                <w:u w:val="single"/>
                <w:lang w:eastAsia="en-GB"/>
              </w:rPr>
              <w:t xml:space="preserve"> guns</w:t>
            </w:r>
          </w:p>
          <w:p w:rsidR="285AB6C4" w:rsidP="285AB6C4" w:rsidRDefault="285AB6C4" w14:paraId="4F58D6AA" w14:textId="482CEF39">
            <w:pPr>
              <w:pStyle w:val="Normal"/>
              <w:rPr>
                <w:rFonts w:cs="Arial"/>
                <w:i w:val="0"/>
                <w:iCs w:val="0"/>
                <w:sz w:val="20"/>
                <w:szCs w:val="20"/>
                <w:highlight w:val="yellow"/>
                <w:u w:val="single"/>
                <w:lang w:eastAsia="en-GB"/>
              </w:rPr>
            </w:pPr>
          </w:p>
          <w:p w:rsidR="26126568" w:rsidP="67BE0A70" w:rsidRDefault="26126568" w14:paraId="7ABDADDB" w14:textId="64763FFF">
            <w:pPr>
              <w:pStyle w:val="Normal"/>
              <w:rPr>
                <w:rFonts w:cs="Arial"/>
                <w:i w:val="0"/>
                <w:iCs w:val="0"/>
                <w:sz w:val="20"/>
                <w:szCs w:val="20"/>
                <w:lang w:eastAsia="en-GB"/>
              </w:rPr>
            </w:pPr>
            <w:r w:rsidRPr="67BE0A70" w:rsidR="5B9113AE">
              <w:rPr>
                <w:rFonts w:cs="Arial"/>
                <w:i w:val="0"/>
                <w:iCs w:val="0"/>
                <w:sz w:val="20"/>
                <w:szCs w:val="20"/>
                <w:lang w:eastAsia="en-GB"/>
              </w:rPr>
              <w:t xml:space="preserve">Tutors </w:t>
            </w:r>
            <w:r w:rsidRPr="67BE0A70" w:rsidR="5B9113AE">
              <w:rPr>
                <w:rFonts w:cs="Arial"/>
                <w:i w:val="0"/>
                <w:iCs w:val="0"/>
                <w:sz w:val="20"/>
                <w:szCs w:val="20"/>
                <w:lang w:eastAsia="en-GB"/>
              </w:rPr>
              <w:t>advise</w:t>
            </w:r>
            <w:r w:rsidRPr="67BE0A70" w:rsidR="5B9113AE">
              <w:rPr>
                <w:rFonts w:cs="Arial"/>
                <w:i w:val="0"/>
                <w:iCs w:val="0"/>
                <w:sz w:val="20"/>
                <w:szCs w:val="20"/>
                <w:lang w:eastAsia="en-GB"/>
              </w:rPr>
              <w:t xml:space="preserve"> learners of H&amp;S guidance for the equipment and ensure that they understand the instructions. </w:t>
            </w:r>
          </w:p>
          <w:p w:rsidR="26126568" w:rsidP="67BE0A70" w:rsidRDefault="26126568" w14:paraId="485FE746" w14:textId="284793A4">
            <w:pPr>
              <w:pStyle w:val="Normal"/>
              <w:rPr>
                <w:rFonts w:cs="Arial"/>
                <w:i w:val="0"/>
                <w:iCs w:val="0"/>
                <w:sz w:val="20"/>
                <w:szCs w:val="20"/>
                <w:lang w:eastAsia="en-GB"/>
              </w:rPr>
            </w:pPr>
          </w:p>
          <w:p w:rsidR="26126568" w:rsidP="67BE0A70" w:rsidRDefault="26126568" w14:paraId="58F2BBB8" w14:textId="4B05FE10">
            <w:pPr>
              <w:pStyle w:val="Normal"/>
              <w:rPr>
                <w:rFonts w:cs="Arial"/>
                <w:i w:val="0"/>
                <w:iCs w:val="0"/>
                <w:sz w:val="20"/>
                <w:szCs w:val="20"/>
                <w:lang w:eastAsia="en-GB"/>
              </w:rPr>
            </w:pPr>
            <w:r w:rsidRPr="67BE0A70" w:rsidR="3F2B0B64">
              <w:rPr>
                <w:rFonts w:cs="Arial"/>
                <w:i w:val="0"/>
                <w:iCs w:val="0"/>
                <w:sz w:val="20"/>
                <w:szCs w:val="20"/>
                <w:lang w:eastAsia="en-GB"/>
              </w:rPr>
              <w:t xml:space="preserve">Lino tools only to be used in conjunction with bench hooks and </w:t>
            </w:r>
            <w:r w:rsidRPr="67BE0A70" w:rsidR="6E23ACBE">
              <w:rPr>
                <w:rFonts w:cs="Arial"/>
                <w:i w:val="0"/>
                <w:iCs w:val="0"/>
                <w:sz w:val="20"/>
                <w:szCs w:val="20"/>
                <w:lang w:eastAsia="en-GB"/>
              </w:rPr>
              <w:t>after guidance and with supervision.</w:t>
            </w:r>
          </w:p>
          <w:p w:rsidR="67BE0A70" w:rsidP="67BE0A70" w:rsidRDefault="67BE0A70" w14:paraId="71DB5FAE" w14:textId="75E7D380">
            <w:pPr>
              <w:pStyle w:val="Normal"/>
              <w:rPr>
                <w:rFonts w:cs="Arial"/>
                <w:i w:val="0"/>
                <w:iCs w:val="0"/>
                <w:sz w:val="20"/>
                <w:szCs w:val="20"/>
                <w:lang w:eastAsia="en-GB"/>
              </w:rPr>
            </w:pPr>
          </w:p>
          <w:p w:rsidR="57F1AF0D" w:rsidP="67BE0A70" w:rsidRDefault="57F1AF0D" w14:paraId="042C0FA1" w14:textId="5F10EF5E">
            <w:pPr>
              <w:pStyle w:val="Normal"/>
              <w:rPr>
                <w:rFonts w:cs="Arial"/>
                <w:i w:val="0"/>
                <w:iCs w:val="0"/>
                <w:sz w:val="20"/>
                <w:szCs w:val="20"/>
                <w:lang w:eastAsia="en-GB"/>
              </w:rPr>
            </w:pPr>
            <w:r w:rsidRPr="67BE0A70" w:rsidR="6F66B951">
              <w:rPr>
                <w:rFonts w:cs="Arial"/>
                <w:i w:val="0"/>
                <w:iCs w:val="0"/>
                <w:sz w:val="20"/>
                <w:szCs w:val="20"/>
                <w:lang w:eastAsia="en-GB"/>
              </w:rPr>
              <w:t xml:space="preserve">All craft knives, </w:t>
            </w:r>
            <w:r w:rsidRPr="67BE0A70" w:rsidR="6F66B951">
              <w:rPr>
                <w:rFonts w:cs="Arial"/>
                <w:i w:val="0"/>
                <w:iCs w:val="0"/>
                <w:sz w:val="20"/>
                <w:szCs w:val="20"/>
                <w:lang w:eastAsia="en-GB"/>
              </w:rPr>
              <w:t>scalpels</w:t>
            </w:r>
            <w:r w:rsidRPr="67BE0A70" w:rsidR="6F66B951">
              <w:rPr>
                <w:rFonts w:cs="Arial"/>
                <w:i w:val="0"/>
                <w:iCs w:val="0"/>
                <w:sz w:val="20"/>
                <w:szCs w:val="20"/>
                <w:lang w:eastAsia="en-GB"/>
              </w:rPr>
              <w:t xml:space="preserve"> and other blades to be kept in locked box. To be counted out and back in for each </w:t>
            </w:r>
            <w:r w:rsidRPr="67BE0A70" w:rsidR="6B621BC9">
              <w:rPr>
                <w:rFonts w:cs="Arial"/>
                <w:i w:val="0"/>
                <w:iCs w:val="0"/>
                <w:sz w:val="20"/>
                <w:szCs w:val="20"/>
                <w:lang w:eastAsia="en-GB"/>
              </w:rPr>
              <w:t>session.</w:t>
            </w:r>
          </w:p>
          <w:p w:rsidR="26126568" w:rsidP="26126568" w:rsidRDefault="26126568" w14:paraId="1B53DCF8" w14:textId="6E5BC3CA">
            <w:pPr>
              <w:pStyle w:val="Normal"/>
              <w:rPr>
                <w:rFonts w:cs="Arial"/>
                <w:i w:val="0"/>
                <w:iCs w:val="0"/>
                <w:sz w:val="20"/>
                <w:szCs w:val="20"/>
                <w:lang w:eastAsia="en-GB"/>
              </w:rPr>
            </w:pPr>
          </w:p>
          <w:p w:rsidR="4CA2DF91" w:rsidP="67BE0A70" w:rsidRDefault="4CA2DF91" w14:paraId="405027FF" w14:textId="3B90834D">
            <w:pPr>
              <w:pStyle w:val="Normal"/>
              <w:rPr>
                <w:rFonts w:cs="Arial"/>
                <w:i w:val="0"/>
                <w:iCs w:val="0"/>
                <w:sz w:val="20"/>
                <w:szCs w:val="20"/>
                <w:lang w:eastAsia="en-GB"/>
              </w:rPr>
            </w:pPr>
            <w:r w:rsidRPr="67BE0A70" w:rsidR="4CA2DF91">
              <w:rPr>
                <w:rFonts w:cs="Arial"/>
                <w:i w:val="0"/>
                <w:iCs w:val="0"/>
                <w:sz w:val="20"/>
                <w:szCs w:val="20"/>
                <w:lang w:eastAsia="en-GB"/>
              </w:rPr>
              <w:t xml:space="preserve">Learners do not </w:t>
            </w:r>
            <w:r w:rsidRPr="67BE0A70" w:rsidR="4CA2DF91">
              <w:rPr>
                <w:rFonts w:cs="Arial"/>
                <w:i w:val="0"/>
                <w:iCs w:val="0"/>
                <w:sz w:val="20"/>
                <w:szCs w:val="20"/>
                <w:lang w:eastAsia="en-GB"/>
              </w:rPr>
              <w:t>remain</w:t>
            </w:r>
            <w:r w:rsidRPr="67BE0A70" w:rsidR="4CA2DF91">
              <w:rPr>
                <w:rFonts w:cs="Arial"/>
                <w:i w:val="0"/>
                <w:iCs w:val="0"/>
                <w:sz w:val="20"/>
                <w:szCs w:val="20"/>
                <w:lang w:eastAsia="en-GB"/>
              </w:rPr>
              <w:t xml:space="preserve"> in classrooms after classes and cannot utilise any equipment outside of class times</w:t>
            </w:r>
            <w:r w:rsidRPr="67BE0A70" w:rsidR="6F64C5C2">
              <w:rPr>
                <w:rFonts w:cs="Arial"/>
                <w:i w:val="0"/>
                <w:iCs w:val="0"/>
                <w:sz w:val="20"/>
                <w:szCs w:val="20"/>
                <w:lang w:eastAsia="en-GB"/>
              </w:rPr>
              <w:t>.</w:t>
            </w:r>
          </w:p>
          <w:p w:rsidR="7558ED9A" w:rsidP="26126568" w:rsidRDefault="7558ED9A" w14:paraId="1F893F29" w14:textId="0915F452">
            <w:pPr>
              <w:pStyle w:val="Normal"/>
              <w:rPr>
                <w:rFonts w:cs="Arial"/>
                <w:i w:val="0"/>
                <w:iCs w:val="0"/>
                <w:sz w:val="20"/>
                <w:szCs w:val="20"/>
                <w:lang w:eastAsia="en-GB"/>
              </w:rPr>
            </w:pPr>
            <w:r w:rsidRPr="26126568" w:rsidR="3AB47DB4">
              <w:rPr>
                <w:rFonts w:cs="Arial"/>
                <w:i w:val="0"/>
                <w:iCs w:val="0"/>
                <w:sz w:val="20"/>
                <w:szCs w:val="20"/>
                <w:lang w:eastAsia="en-GB"/>
              </w:rPr>
              <w:t xml:space="preserve"> </w:t>
            </w:r>
          </w:p>
        </w:tc>
        <w:tc>
          <w:tcPr>
            <w:tcW w:w="172" w:type="pct"/>
            <w:tcBorders>
              <w:top w:val="single" w:color="auto" w:sz="4" w:space="0"/>
              <w:left w:val="single" w:color="auto" w:sz="4" w:space="0"/>
              <w:bottom w:val="single" w:color="auto" w:sz="4" w:space="0"/>
              <w:right w:val="single" w:color="auto" w:sz="4" w:space="0"/>
            </w:tcBorders>
            <w:tcMar/>
            <w:vAlign w:val="center"/>
          </w:tcPr>
          <w:p w:rsidRPr="00081EF3" w:rsidR="00681240" w:rsidP="26126568" w:rsidRDefault="00681240" w14:paraId="6DF7F12C" w14:textId="756CCE8C">
            <w:pPr>
              <w:jc w:val="center"/>
              <w:rPr>
                <w:rFonts w:cs="Arial"/>
                <w:b w:val="1"/>
                <w:bCs w:val="1"/>
                <w:i w:val="0"/>
                <w:iCs w:val="0"/>
                <w:kern w:val="2"/>
                <w:sz w:val="20"/>
                <w:szCs w:val="20"/>
                <w:lang w:eastAsia="en-GB"/>
              </w:rPr>
            </w:pPr>
            <w:r w:rsidRPr="26126568" w:rsidR="0A4D9999">
              <w:rPr>
                <w:rFonts w:cs="Arial"/>
                <w:b w:val="1"/>
                <w:bCs w:val="1"/>
                <w:i w:val="0"/>
                <w:iCs w:val="0"/>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26126568" w:rsidRDefault="00F92913" w14:paraId="5BEC118E" w14:textId="6C35BB14">
            <w:pPr>
              <w:jc w:val="center"/>
              <w:rPr>
                <w:rFonts w:cs="Arial"/>
                <w:b w:val="1"/>
                <w:bCs w:val="1"/>
                <w:i w:val="0"/>
                <w:iCs w:val="0"/>
                <w:kern w:val="2"/>
                <w:sz w:val="20"/>
                <w:szCs w:val="20"/>
                <w:lang w:eastAsia="en-GB"/>
              </w:rPr>
            </w:pPr>
            <w:r w:rsidRPr="26126568" w:rsidR="0A4D9999">
              <w:rPr>
                <w:rFonts w:cs="Arial"/>
                <w:b w:val="1"/>
                <w:bCs w:val="1"/>
                <w:i w:val="0"/>
                <w:iCs w:val="0"/>
                <w:sz w:val="20"/>
                <w:szCs w:val="20"/>
                <w:lang w:eastAsia="en-GB"/>
              </w:rPr>
              <w:t>2</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26126568" w:rsidRDefault="00F92913" w14:paraId="0A6A5612" w14:textId="28A8C7C1">
            <w:pPr>
              <w:jc w:val="center"/>
              <w:rPr>
                <w:rFonts w:cs="Arial"/>
                <w:b w:val="1"/>
                <w:bCs w:val="1"/>
                <w:i w:val="0"/>
                <w:iCs w:val="0"/>
                <w:kern w:val="2"/>
                <w:sz w:val="20"/>
                <w:szCs w:val="20"/>
                <w:lang w:eastAsia="en-GB"/>
              </w:rPr>
            </w:pPr>
            <w:r w:rsidRPr="26126568" w:rsidR="0A4D9999">
              <w:rPr>
                <w:rFonts w:cs="Arial"/>
                <w:b w:val="1"/>
                <w:bCs w:val="1"/>
                <w:i w:val="0"/>
                <w:iCs w:val="0"/>
                <w:sz w:val="20"/>
                <w:szCs w:val="20"/>
                <w:lang w:eastAsia="en-GB"/>
              </w:rPr>
              <w:t>2</w:t>
            </w: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681240" w:rsidP="77D25E73" w:rsidRDefault="00681240" w14:paraId="70B2B647" w14:textId="53CD48FD">
            <w:pPr>
              <w:rPr>
                <w:rFonts w:cs="Arial"/>
                <w:i w:val="0"/>
                <w:iCs w:val="0"/>
                <w:sz w:val="20"/>
                <w:szCs w:val="20"/>
                <w:lang w:eastAsia="en-GB"/>
              </w:rPr>
            </w:pPr>
            <w:r w:rsidRPr="77D25E73" w:rsidR="7F7BCBE0">
              <w:rPr>
                <w:rFonts w:cs="Arial"/>
                <w:i w:val="0"/>
                <w:iCs w:val="0"/>
                <w:sz w:val="20"/>
                <w:szCs w:val="20"/>
                <w:lang w:eastAsia="en-GB"/>
              </w:rPr>
              <w:t xml:space="preserve">Tutors </w:t>
            </w:r>
            <w:r w:rsidRPr="77D25E73" w:rsidR="7F7BCBE0">
              <w:rPr>
                <w:rFonts w:cs="Arial"/>
                <w:i w:val="0"/>
                <w:iCs w:val="0"/>
                <w:sz w:val="20"/>
                <w:szCs w:val="20"/>
                <w:lang w:eastAsia="en-GB"/>
              </w:rPr>
              <w:t>advised to check</w:t>
            </w:r>
            <w:r w:rsidRPr="77D25E73" w:rsidR="7F7BCBE0">
              <w:rPr>
                <w:rFonts w:cs="Arial"/>
                <w:i w:val="0"/>
                <w:iCs w:val="0"/>
                <w:sz w:val="20"/>
                <w:szCs w:val="20"/>
                <w:lang w:eastAsia="en-GB"/>
              </w:rPr>
              <w:t xml:space="preserve"> H&amp;S instruction understanding by learners with ESL and </w:t>
            </w:r>
            <w:r w:rsidRPr="77D25E73" w:rsidR="7F7BCBE0">
              <w:rPr>
                <w:rFonts w:cs="Arial"/>
                <w:i w:val="0"/>
                <w:iCs w:val="0"/>
                <w:sz w:val="20"/>
                <w:szCs w:val="20"/>
                <w:lang w:eastAsia="en-GB"/>
              </w:rPr>
              <w:t>advise</w:t>
            </w:r>
            <w:r w:rsidRPr="77D25E73" w:rsidR="7F7BCBE0">
              <w:rPr>
                <w:rFonts w:cs="Arial"/>
                <w:i w:val="0"/>
                <w:iCs w:val="0"/>
                <w:sz w:val="20"/>
                <w:szCs w:val="20"/>
                <w:lang w:eastAsia="en-GB"/>
              </w:rPr>
              <w:t xml:space="preserve"> CST of issues </w:t>
            </w:r>
            <w:r w:rsidRPr="77D25E73" w:rsidR="7F7BCBE0">
              <w:rPr>
                <w:rFonts w:cs="Arial"/>
                <w:i w:val="0"/>
                <w:iCs w:val="0"/>
                <w:sz w:val="20"/>
                <w:szCs w:val="20"/>
                <w:lang w:eastAsia="en-GB"/>
              </w:rPr>
              <w:t>arising</w:t>
            </w:r>
          </w:p>
          <w:p w:rsidRPr="00081EF3" w:rsidR="00681240" w:rsidP="77D25E73" w:rsidRDefault="00681240" w14:paraId="1E7EF57C" w14:textId="11C7380B">
            <w:pPr>
              <w:pStyle w:val="Normal"/>
              <w:rPr>
                <w:rFonts w:cs="Arial"/>
                <w:i w:val="0"/>
                <w:iCs w:val="0"/>
                <w:sz w:val="20"/>
                <w:szCs w:val="20"/>
                <w:lang w:eastAsia="en-GB"/>
              </w:rPr>
            </w:pPr>
          </w:p>
          <w:p w:rsidRPr="00081EF3" w:rsidR="00681240" w:rsidP="3C3AFD48" w:rsidRDefault="00681240" w14:paraId="58F160E4" w14:textId="184C4202">
            <w:pPr>
              <w:rPr>
                <w:rFonts w:ascii="Arial" w:hAnsi="Arial" w:eastAsia="Arial" w:cs="Arial"/>
                <w:noProof w:val="0"/>
                <w:sz w:val="20"/>
                <w:szCs w:val="20"/>
                <w:lang w:val="en-GB"/>
              </w:rPr>
            </w:pPr>
            <w:r w:rsidRPr="3C3AFD48" w:rsidR="00C28799">
              <w:rPr>
                <w:rFonts w:ascii="Arial" w:hAnsi="Arial" w:eastAsia="Arial" w:cs="Arial"/>
                <w:b w:val="0"/>
                <w:bCs w:val="0"/>
                <w:i w:val="0"/>
                <w:iCs w:val="0"/>
                <w:caps w:val="0"/>
                <w:smallCaps w:val="0"/>
                <w:noProof w:val="0"/>
                <w:color w:val="000000" w:themeColor="text1" w:themeTint="FF" w:themeShade="FF"/>
                <w:sz w:val="20"/>
                <w:szCs w:val="20"/>
                <w:lang w:val="en-GB"/>
              </w:rPr>
              <w:t>Lino cutters / Craft Knives / Glue Guns: video and text guidance provided at point of use (courses boxes and materials store) to remind tutors to induct learners fully and correctly</w:t>
            </w:r>
          </w:p>
          <w:p w:rsidRPr="00081EF3" w:rsidR="00681240" w:rsidP="3C3AFD48" w:rsidRDefault="00681240" w14:paraId="2C74B014" w14:textId="13C0186D">
            <w:pPr>
              <w:pStyle w:val="Normal"/>
              <w:rPr>
                <w:rFonts w:cs="Arial"/>
                <w:i w:val="0"/>
                <w:iCs w:val="0"/>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26126568" w:rsidRDefault="00681240" w14:paraId="1393CA4E" w14:textId="11116541">
            <w:pPr>
              <w:jc w:val="center"/>
              <w:rPr>
                <w:rFonts w:cs="Arial"/>
                <w:b w:val="1"/>
                <w:bCs w:val="1"/>
                <w:i w:val="0"/>
                <w:iCs w:val="0"/>
                <w:kern w:val="2"/>
                <w:sz w:val="20"/>
                <w:szCs w:val="20"/>
                <w:lang w:eastAsia="en-GB"/>
              </w:rPr>
            </w:pPr>
            <w:r w:rsidRPr="26126568" w:rsidR="7F7BCBE0">
              <w:rPr>
                <w:rFonts w:cs="Arial"/>
                <w:b w:val="1"/>
                <w:bCs w:val="1"/>
                <w:i w:val="0"/>
                <w:iCs w:val="0"/>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26126568" w:rsidRDefault="00681240" w14:paraId="27C4E06A" w14:textId="3990B2D6">
            <w:pPr>
              <w:jc w:val="center"/>
              <w:rPr>
                <w:rFonts w:cs="Arial"/>
                <w:b w:val="1"/>
                <w:bCs w:val="1"/>
                <w:i w:val="0"/>
                <w:iCs w:val="0"/>
                <w:kern w:val="2"/>
                <w:sz w:val="20"/>
                <w:szCs w:val="20"/>
                <w:lang w:eastAsia="en-GB"/>
              </w:rPr>
            </w:pPr>
            <w:r w:rsidRPr="26126568" w:rsidR="7F7BCBE0">
              <w:rPr>
                <w:rFonts w:cs="Arial"/>
                <w:b w:val="1"/>
                <w:bCs w:val="1"/>
                <w:i w:val="0"/>
                <w:iCs w:val="0"/>
                <w:sz w:val="20"/>
                <w:szCs w:val="20"/>
                <w:lang w:eastAsia="en-GB"/>
              </w:rPr>
              <w:t>2</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26126568" w:rsidRDefault="00681240" w14:paraId="46E20053" w14:textId="2F0A5C93">
            <w:pPr>
              <w:jc w:val="center"/>
              <w:rPr>
                <w:rFonts w:cs="Arial"/>
                <w:b w:val="1"/>
                <w:bCs w:val="1"/>
                <w:i w:val="0"/>
                <w:iCs w:val="0"/>
                <w:kern w:val="2"/>
                <w:sz w:val="20"/>
                <w:szCs w:val="20"/>
                <w:lang w:eastAsia="en-GB"/>
              </w:rPr>
            </w:pPr>
            <w:r w:rsidRPr="26126568" w:rsidR="7F7BCBE0">
              <w:rPr>
                <w:rFonts w:cs="Arial"/>
                <w:b w:val="1"/>
                <w:bCs w:val="1"/>
                <w:i w:val="0"/>
                <w:iCs w:val="0"/>
                <w:sz w:val="20"/>
                <w:szCs w:val="20"/>
                <w:lang w:eastAsia="en-GB"/>
              </w:rPr>
              <w:t>2</w:t>
            </w:r>
          </w:p>
        </w:tc>
      </w:tr>
      <w:tr w:rsidRPr="00081EF3" w:rsidR="00681240" w:rsidTr="67BE0A70" w14:paraId="0DCA83E6" w14:textId="77777777">
        <w:trPr>
          <w:trHeight w:val="57"/>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681240" w:rsidP="00681240" w:rsidRDefault="00681240" w14:paraId="34D2D0A5" w14:textId="77777777">
            <w:pPr>
              <w:jc w:val="center"/>
              <w:rPr>
                <w:rFonts w:cs="Arial"/>
                <w:b/>
                <w:kern w:val="2"/>
                <w:sz w:val="20"/>
                <w:szCs w:val="20"/>
                <w:lang w:eastAsia="en-GB"/>
              </w:rPr>
            </w:pPr>
          </w:p>
          <w:p w:rsidRPr="00081EF3" w:rsidR="00681240" w:rsidP="00681240" w:rsidRDefault="00527E14" w14:paraId="169B2582" w14:textId="2EA05D21">
            <w:pPr>
              <w:jc w:val="center"/>
              <w:rPr>
                <w:rFonts w:cs="Arial"/>
                <w:b/>
                <w:kern w:val="2"/>
                <w:sz w:val="20"/>
                <w:szCs w:val="20"/>
                <w:lang w:eastAsia="en-GB"/>
              </w:rPr>
            </w:pPr>
            <w:r>
              <w:rPr>
                <w:rFonts w:cs="Arial"/>
                <w:b/>
                <w:kern w:val="2"/>
                <w:sz w:val="20"/>
                <w:szCs w:val="20"/>
                <w:lang w:eastAsia="en-GB"/>
              </w:rPr>
              <w:t>G3</w:t>
            </w:r>
          </w:p>
          <w:p w:rsidRPr="00081EF3" w:rsidR="00681240" w:rsidP="00681240" w:rsidRDefault="00681240" w14:paraId="58FA9E5A"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527E14" w:rsidR="002865A4" w:rsidP="7558ED9A" w:rsidRDefault="002865A4" w14:paraId="4F071162" w14:textId="391C63D4">
            <w:pPr>
              <w:rPr>
                <w:rFonts w:cs="Arial"/>
                <w:b w:val="1"/>
                <w:bCs w:val="1"/>
                <w:i w:val="0"/>
                <w:iCs w:val="0"/>
                <w:sz w:val="20"/>
                <w:szCs w:val="20"/>
                <w:lang w:eastAsia="en-GB"/>
              </w:rPr>
            </w:pPr>
            <w:r w:rsidRPr="7558ED9A" w:rsidR="56418EC9">
              <w:rPr>
                <w:rFonts w:cs="Arial"/>
                <w:b w:val="1"/>
                <w:bCs w:val="1"/>
                <w:i w:val="0"/>
                <w:iCs w:val="0"/>
                <w:sz w:val="20"/>
                <w:szCs w:val="20"/>
                <w:lang w:eastAsia="en-GB"/>
              </w:rPr>
              <w:t>Manual Handling</w:t>
            </w:r>
          </w:p>
          <w:p w:rsidRPr="00527E14" w:rsidR="002865A4" w:rsidP="7558ED9A" w:rsidRDefault="002865A4" w14:paraId="49DBDB19" w14:textId="4F3D577C">
            <w:pPr>
              <w:pStyle w:val="Normal"/>
              <w:rPr>
                <w:rFonts w:cs="Arial"/>
                <w:b w:val="1"/>
                <w:bCs w:val="1"/>
                <w:i w:val="0"/>
                <w:iCs w:val="0"/>
                <w:sz w:val="20"/>
                <w:szCs w:val="20"/>
                <w:lang w:eastAsia="en-GB"/>
              </w:rPr>
            </w:pPr>
          </w:p>
          <w:p w:rsidRPr="00527E14" w:rsidR="002865A4" w:rsidP="7558ED9A" w:rsidRDefault="002865A4" w14:paraId="2199D064" w14:textId="763911DC">
            <w:pPr>
              <w:pStyle w:val="Normal"/>
              <w:rPr>
                <w:rFonts w:cs="Arial"/>
                <w:b w:val="1"/>
                <w:bCs w:val="1"/>
                <w:i w:val="0"/>
                <w:iCs w:val="0"/>
                <w:kern w:val="2"/>
                <w:sz w:val="20"/>
                <w:szCs w:val="20"/>
                <w:lang w:eastAsia="en-GB"/>
              </w:rPr>
            </w:pPr>
            <w:r w:rsidRPr="7558ED9A" w:rsidR="4BABE2A3">
              <w:rPr>
                <w:rFonts w:cs="Arial"/>
                <w:b w:val="0"/>
                <w:bCs w:val="0"/>
                <w:i w:val="0"/>
                <w:iCs w:val="0"/>
                <w:sz w:val="20"/>
                <w:szCs w:val="20"/>
                <w:lang w:eastAsia="en-GB"/>
              </w:rPr>
              <w:t xml:space="preserve">Injury from incorrect </w:t>
            </w:r>
            <w:r w:rsidRPr="7558ED9A" w:rsidR="4BABE2A3">
              <w:rPr>
                <w:rFonts w:cs="Arial"/>
                <w:b w:val="0"/>
                <w:bCs w:val="0"/>
                <w:i w:val="0"/>
                <w:iCs w:val="0"/>
                <w:sz w:val="20"/>
                <w:szCs w:val="20"/>
                <w:lang w:eastAsia="en-GB"/>
              </w:rPr>
              <w:t>processes</w:t>
            </w:r>
            <w:r w:rsidRPr="7558ED9A" w:rsidR="4BABE2A3">
              <w:rPr>
                <w:rFonts w:cs="Arial"/>
                <w:b w:val="0"/>
                <w:bCs w:val="0"/>
                <w:i w:val="0"/>
                <w:iCs w:val="0"/>
                <w:sz w:val="20"/>
                <w:szCs w:val="20"/>
                <w:lang w:eastAsia="en-GB"/>
              </w:rPr>
              <w:t xml:space="preserve"> </w:t>
            </w: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681240" w:rsidP="7558ED9A" w:rsidRDefault="00527E14" w14:paraId="6E902127" w14:textId="59625FCB">
            <w:pPr>
              <w:jc w:val="center"/>
              <w:rPr>
                <w:rFonts w:cs="Arial"/>
                <w:i w:val="0"/>
                <w:iCs w:val="0"/>
                <w:sz w:val="20"/>
                <w:szCs w:val="20"/>
                <w:lang w:eastAsia="en-GB"/>
              </w:rPr>
            </w:pPr>
            <w:r w:rsidRPr="7558ED9A" w:rsidR="5756ACB4">
              <w:rPr>
                <w:rFonts w:cs="Arial"/>
                <w:i w:val="0"/>
                <w:iCs w:val="0"/>
                <w:sz w:val="20"/>
                <w:szCs w:val="20"/>
                <w:lang w:eastAsia="en-GB"/>
              </w:rPr>
              <w:t xml:space="preserve">Tutors, Technicians, Short Course Learners, </w:t>
            </w:r>
          </w:p>
          <w:p w:rsidRPr="00081EF3" w:rsidR="00681240" w:rsidP="7558ED9A" w:rsidRDefault="00527E14" w14:paraId="1E9AC0F9" w14:textId="7FF3D100">
            <w:pPr>
              <w:jc w:val="center"/>
              <w:rPr>
                <w:rFonts w:cs="Arial"/>
                <w:i w:val="0"/>
                <w:iCs w:val="0"/>
                <w:sz w:val="20"/>
                <w:szCs w:val="20"/>
                <w:lang w:eastAsia="en-GB"/>
              </w:rPr>
            </w:pPr>
            <w:r w:rsidRPr="7558ED9A" w:rsidR="5756ACB4">
              <w:rPr>
                <w:rFonts w:cs="Arial"/>
                <w:i w:val="0"/>
                <w:iCs w:val="0"/>
                <w:sz w:val="20"/>
                <w:szCs w:val="20"/>
                <w:lang w:eastAsia="en-GB"/>
              </w:rPr>
              <w:t>Short Course Operations staff</w:t>
            </w:r>
          </w:p>
          <w:p w:rsidRPr="00081EF3" w:rsidR="00681240" w:rsidP="7558ED9A" w:rsidRDefault="00527E14" w14:paraId="24DC632C" w14:textId="327189B9">
            <w:pPr>
              <w:pStyle w:val="Normal"/>
              <w:jc w:val="center"/>
              <w:rPr>
                <w:rFonts w:cs="Arial"/>
                <w:i w:val="0"/>
                <w:iCs w:val="0"/>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26126568" w:rsidP="26126568" w:rsidRDefault="26126568" w14:paraId="59DB3065" w14:textId="336C8129">
            <w:pPr>
              <w:pStyle w:val="Normal"/>
              <w:rPr>
                <w:rFonts w:cs="Arial"/>
                <w:i w:val="0"/>
                <w:iCs w:val="0"/>
                <w:sz w:val="20"/>
                <w:szCs w:val="20"/>
                <w:lang w:eastAsia="en-GB"/>
              </w:rPr>
            </w:pPr>
          </w:p>
          <w:p w:rsidR="3AE64953" w:rsidP="26126568" w:rsidRDefault="3AE64953" w14:paraId="693054FB" w14:textId="3CDFA48F">
            <w:pPr>
              <w:pStyle w:val="Normal"/>
              <w:rPr>
                <w:rFonts w:cs="Arial"/>
                <w:i w:val="0"/>
                <w:iCs w:val="0"/>
                <w:sz w:val="20"/>
                <w:szCs w:val="20"/>
                <w:lang w:eastAsia="en-GB"/>
              </w:rPr>
            </w:pPr>
            <w:r w:rsidRPr="26126568" w:rsidR="3AE64953">
              <w:rPr>
                <w:rFonts w:cs="Arial"/>
                <w:i w:val="0"/>
                <w:iCs w:val="0"/>
                <w:sz w:val="20"/>
                <w:szCs w:val="20"/>
                <w:lang w:eastAsia="en-GB"/>
              </w:rPr>
              <w:t xml:space="preserve">Tutors and learners </w:t>
            </w:r>
            <w:r w:rsidRPr="26126568" w:rsidR="3AE64953">
              <w:rPr>
                <w:rFonts w:cs="Arial"/>
                <w:i w:val="0"/>
                <w:iCs w:val="0"/>
                <w:sz w:val="20"/>
                <w:szCs w:val="20"/>
                <w:lang w:eastAsia="en-GB"/>
              </w:rPr>
              <w:t>are not required to</w:t>
            </w:r>
            <w:r w:rsidRPr="26126568" w:rsidR="3AE64953">
              <w:rPr>
                <w:rFonts w:cs="Arial"/>
                <w:i w:val="0"/>
                <w:iCs w:val="0"/>
                <w:sz w:val="20"/>
                <w:szCs w:val="20"/>
                <w:lang w:eastAsia="en-GB"/>
              </w:rPr>
              <w:t xml:space="preserve"> complete any manual </w:t>
            </w:r>
            <w:r w:rsidRPr="26126568" w:rsidR="3AE64953">
              <w:rPr>
                <w:rFonts w:cs="Arial"/>
                <w:i w:val="0"/>
                <w:iCs w:val="0"/>
                <w:sz w:val="20"/>
                <w:szCs w:val="20"/>
                <w:lang w:eastAsia="en-GB"/>
              </w:rPr>
              <w:t>handling</w:t>
            </w:r>
          </w:p>
          <w:p w:rsidRPr="002865A4" w:rsidR="00681240" w:rsidP="7558ED9A" w:rsidRDefault="002865A4" w14:paraId="486E2EDE" w14:textId="465CF095">
            <w:pPr>
              <w:pStyle w:val="Normal"/>
              <w:overflowPunct w:val="0"/>
              <w:autoSpaceDE w:val="0"/>
              <w:autoSpaceDN w:val="0"/>
              <w:adjustRightInd w:val="0"/>
              <w:textAlignment w:val="baseline"/>
              <w:rPr>
                <w:rFonts w:cs="Arial"/>
                <w:i w:val="0"/>
                <w:iCs w:val="0"/>
                <w:sz w:val="20"/>
                <w:szCs w:val="20"/>
                <w:lang w:eastAsia="en-GB"/>
              </w:rPr>
            </w:pPr>
          </w:p>
          <w:p w:rsidRPr="002865A4" w:rsidR="00681240" w:rsidP="7558ED9A" w:rsidRDefault="002865A4" w14:paraId="1F0713CB" w14:textId="69B2DD7C">
            <w:pPr>
              <w:pStyle w:val="Normal"/>
              <w:overflowPunct w:val="0"/>
              <w:autoSpaceDE w:val="0"/>
              <w:autoSpaceDN w:val="0"/>
              <w:adjustRightInd w:val="0"/>
              <w:textAlignment w:val="baseline"/>
              <w:rPr>
                <w:rFonts w:cs="Arial"/>
                <w:i w:val="0"/>
                <w:iCs w:val="0"/>
                <w:sz w:val="20"/>
                <w:szCs w:val="20"/>
                <w:lang w:eastAsia="en-GB"/>
              </w:rPr>
            </w:pPr>
            <w:r w:rsidRPr="7558ED9A" w:rsidR="49AF3CF1">
              <w:rPr>
                <w:rFonts w:cs="Arial"/>
                <w:i w:val="0"/>
                <w:iCs w:val="0"/>
                <w:sz w:val="20"/>
                <w:szCs w:val="20"/>
                <w:lang w:eastAsia="en-GB"/>
              </w:rPr>
              <w:t xml:space="preserve">Any heavy lifting is requested from Estates and SC assistant staff who have more extensive training </w:t>
            </w:r>
          </w:p>
          <w:p w:rsidRPr="002865A4" w:rsidR="00681240" w:rsidP="7558ED9A" w:rsidRDefault="002865A4" w14:paraId="35D55678" w14:textId="78BE6372">
            <w:pPr>
              <w:pStyle w:val="Normal"/>
              <w:tabs>
                <w:tab w:val="num" w:pos="395"/>
              </w:tabs>
              <w:overflowPunct w:val="0"/>
              <w:autoSpaceDE w:val="0"/>
              <w:autoSpaceDN w:val="0"/>
              <w:adjustRightInd w:val="0"/>
              <w:textAlignment w:val="baseline"/>
              <w:rPr>
                <w:rFonts w:cs="Arial"/>
                <w:i w:val="0"/>
                <w:iCs w:val="0"/>
                <w:sz w:val="20"/>
                <w:szCs w:val="20"/>
              </w:rPr>
            </w:pPr>
          </w:p>
        </w:tc>
        <w:tc>
          <w:tcPr>
            <w:tcW w:w="172" w:type="pct"/>
            <w:tcBorders>
              <w:top w:val="single" w:color="auto" w:sz="4" w:space="0"/>
              <w:left w:val="single" w:color="auto" w:sz="4" w:space="0"/>
              <w:bottom w:val="single" w:color="auto" w:sz="4" w:space="0"/>
              <w:right w:val="single" w:color="auto" w:sz="4" w:space="0"/>
            </w:tcBorders>
            <w:tcMar/>
            <w:vAlign w:val="center"/>
          </w:tcPr>
          <w:p w:rsidRPr="00081EF3" w:rsidR="00681240" w:rsidP="26126568" w:rsidRDefault="00FC09E9" w14:paraId="5462F802" w14:textId="6ACEC9EF">
            <w:pPr>
              <w:jc w:val="center"/>
              <w:rPr>
                <w:rFonts w:cs="Arial"/>
                <w:b w:val="1"/>
                <w:bCs w:val="1"/>
                <w:i w:val="0"/>
                <w:iCs w:val="0"/>
                <w:kern w:val="2"/>
                <w:sz w:val="20"/>
                <w:szCs w:val="20"/>
                <w:lang w:eastAsia="en-GB"/>
              </w:rPr>
            </w:pPr>
            <w:r w:rsidRPr="26126568" w:rsidR="37C853C8">
              <w:rPr>
                <w:rFonts w:cs="Arial"/>
                <w:b w:val="1"/>
                <w:bCs w:val="1"/>
                <w:i w:val="0"/>
                <w:iCs w:val="0"/>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26126568" w:rsidRDefault="00FC09E9" w14:paraId="73D14A54" w14:textId="1F58D737">
            <w:pPr>
              <w:jc w:val="center"/>
              <w:rPr>
                <w:rFonts w:cs="Arial"/>
                <w:b w:val="1"/>
                <w:bCs w:val="1"/>
                <w:i w:val="0"/>
                <w:iCs w:val="0"/>
                <w:kern w:val="2"/>
                <w:sz w:val="20"/>
                <w:szCs w:val="20"/>
                <w:lang w:eastAsia="en-GB"/>
              </w:rPr>
            </w:pPr>
            <w:r w:rsidRPr="26126568" w:rsidR="37C853C8">
              <w:rPr>
                <w:rFonts w:cs="Arial"/>
                <w:b w:val="1"/>
                <w:bCs w:val="1"/>
                <w:i w:val="0"/>
                <w:iCs w:val="0"/>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26126568" w:rsidRDefault="00FC09E9" w14:paraId="3F1D5E0B" w14:textId="37C45876">
            <w:pPr>
              <w:jc w:val="center"/>
              <w:rPr>
                <w:rFonts w:cs="Arial"/>
                <w:b w:val="1"/>
                <w:bCs w:val="1"/>
                <w:i w:val="0"/>
                <w:iCs w:val="0"/>
                <w:kern w:val="2"/>
                <w:sz w:val="20"/>
                <w:szCs w:val="20"/>
                <w:lang w:eastAsia="en-GB"/>
              </w:rPr>
            </w:pPr>
            <w:r w:rsidRPr="26126568" w:rsidR="37C853C8">
              <w:rPr>
                <w:rFonts w:cs="Arial"/>
                <w:b w:val="1"/>
                <w:bCs w:val="1"/>
                <w:i w:val="0"/>
                <w:iCs w:val="0"/>
                <w:sz w:val="20"/>
                <w:szCs w:val="20"/>
                <w:lang w:eastAsia="en-GB"/>
              </w:rPr>
              <w:t>1</w:t>
            </w: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681240" w:rsidP="7558ED9A" w:rsidRDefault="00681240" w14:paraId="64ADAAA1" w14:textId="1F203AA3">
            <w:pPr>
              <w:rPr>
                <w:rFonts w:cs="Arial"/>
                <w:i w:val="0"/>
                <w:iCs w:val="0"/>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7558ED9A" w:rsidRDefault="00681240" w14:paraId="7577CC22" w14:textId="77777777">
            <w:pPr>
              <w:jc w:val="center"/>
              <w:rPr>
                <w:rFonts w:cs="Arial"/>
                <w:b w:val="1"/>
                <w:bCs w:val="1"/>
                <w:i w:val="0"/>
                <w:iCs w:val="0"/>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7558ED9A" w:rsidRDefault="00681240" w14:paraId="0FDF38E7" w14:textId="77777777">
            <w:pPr>
              <w:jc w:val="center"/>
              <w:rPr>
                <w:rFonts w:cs="Arial"/>
                <w:b w:val="1"/>
                <w:bCs w:val="1"/>
                <w:i w:val="0"/>
                <w:iCs w:val="0"/>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7558ED9A" w:rsidRDefault="00681240" w14:paraId="0196B5D6" w14:textId="77777777">
            <w:pPr>
              <w:jc w:val="center"/>
              <w:rPr>
                <w:rFonts w:cs="Arial"/>
                <w:b w:val="1"/>
                <w:bCs w:val="1"/>
                <w:i w:val="0"/>
                <w:iCs w:val="0"/>
                <w:kern w:val="2"/>
                <w:sz w:val="20"/>
                <w:szCs w:val="20"/>
                <w:lang w:eastAsia="en-GB"/>
              </w:rPr>
            </w:pPr>
          </w:p>
        </w:tc>
      </w:tr>
      <w:tr w:rsidRPr="00081EF3" w:rsidR="002865A4" w:rsidTr="67BE0A70" w14:paraId="1D029160" w14:textId="77777777">
        <w:trPr>
          <w:trHeight w:val="57"/>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2865A4" w:rsidP="002865A4" w:rsidRDefault="002865A4" w14:paraId="2D32C807" w14:textId="77777777">
            <w:pPr>
              <w:jc w:val="center"/>
              <w:rPr>
                <w:rFonts w:cs="Arial"/>
                <w:b/>
                <w:kern w:val="2"/>
                <w:sz w:val="20"/>
                <w:szCs w:val="20"/>
                <w:lang w:eastAsia="en-GB"/>
              </w:rPr>
            </w:pPr>
          </w:p>
          <w:p w:rsidRPr="00081EF3" w:rsidR="002865A4" w:rsidP="002865A4" w:rsidRDefault="002865A4" w14:paraId="10307FBD" w14:textId="263297D2">
            <w:pPr>
              <w:jc w:val="center"/>
              <w:rPr>
                <w:rFonts w:cs="Arial"/>
                <w:b/>
                <w:kern w:val="2"/>
                <w:sz w:val="20"/>
                <w:szCs w:val="20"/>
                <w:lang w:eastAsia="en-GB"/>
              </w:rPr>
            </w:pPr>
            <w:r>
              <w:rPr>
                <w:rFonts w:cs="Arial"/>
                <w:b/>
                <w:kern w:val="2"/>
                <w:sz w:val="20"/>
                <w:szCs w:val="20"/>
                <w:lang w:eastAsia="en-GB"/>
              </w:rPr>
              <w:t>G4</w:t>
            </w:r>
          </w:p>
          <w:p w:rsidRPr="00081EF3" w:rsidR="002865A4" w:rsidP="002865A4" w:rsidRDefault="002865A4" w14:paraId="2FA1208F"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527E14" w:rsidR="002865A4" w:rsidP="7558ED9A" w:rsidRDefault="002865A4" w14:paraId="07731476" w14:textId="666121C5">
            <w:pPr>
              <w:rPr>
                <w:rFonts w:cs="Arial"/>
                <w:b w:val="1"/>
                <w:bCs w:val="1"/>
                <w:i w:val="0"/>
                <w:iCs w:val="0"/>
                <w:sz w:val="20"/>
                <w:szCs w:val="20"/>
                <w:lang w:eastAsia="en-GB"/>
              </w:rPr>
            </w:pPr>
            <w:r w:rsidRPr="7558ED9A" w:rsidR="2D3E91D1">
              <w:rPr>
                <w:rFonts w:cs="Arial"/>
                <w:b w:val="1"/>
                <w:bCs w:val="1"/>
                <w:i w:val="0"/>
                <w:iCs w:val="0"/>
                <w:sz w:val="20"/>
                <w:szCs w:val="20"/>
                <w:lang w:eastAsia="en-GB"/>
              </w:rPr>
              <w:t xml:space="preserve">Personal Protective </w:t>
            </w:r>
            <w:r w:rsidRPr="7558ED9A" w:rsidR="3CB3BB1C">
              <w:rPr>
                <w:rFonts w:cs="Arial"/>
                <w:b w:val="1"/>
                <w:bCs w:val="1"/>
                <w:i w:val="0"/>
                <w:iCs w:val="0"/>
                <w:sz w:val="20"/>
                <w:szCs w:val="20"/>
                <w:lang w:eastAsia="en-GB"/>
              </w:rPr>
              <w:t>Equipment</w:t>
            </w:r>
          </w:p>
          <w:p w:rsidRPr="00527E14" w:rsidR="002865A4" w:rsidP="7558ED9A" w:rsidRDefault="002865A4" w14:paraId="59FD306B" w14:textId="0B6AB19C">
            <w:pPr>
              <w:pStyle w:val="Normal"/>
              <w:rPr>
                <w:rFonts w:cs="Arial"/>
                <w:b w:val="1"/>
                <w:bCs w:val="1"/>
                <w:i w:val="0"/>
                <w:iCs w:val="0"/>
                <w:sz w:val="20"/>
                <w:szCs w:val="20"/>
                <w:lang w:eastAsia="en-GB"/>
              </w:rPr>
            </w:pPr>
          </w:p>
          <w:p w:rsidRPr="00527E14" w:rsidR="002865A4" w:rsidP="7558ED9A" w:rsidRDefault="002865A4" w14:paraId="536AD432" w14:textId="509DF4A1">
            <w:pPr>
              <w:pStyle w:val="Normal"/>
              <w:rPr>
                <w:rFonts w:cs="Arial"/>
                <w:b w:val="0"/>
                <w:bCs w:val="0"/>
                <w:i w:val="0"/>
                <w:iCs w:val="0"/>
                <w:kern w:val="2"/>
                <w:sz w:val="20"/>
                <w:szCs w:val="20"/>
                <w:lang w:eastAsia="en-GB"/>
              </w:rPr>
            </w:pPr>
            <w:r w:rsidRPr="7558ED9A" w:rsidR="5E5B73AD">
              <w:rPr>
                <w:rFonts w:cs="Arial"/>
                <w:b w:val="0"/>
                <w:bCs w:val="0"/>
                <w:i w:val="0"/>
                <w:iCs w:val="0"/>
                <w:sz w:val="20"/>
                <w:szCs w:val="20"/>
                <w:lang w:eastAsia="en-GB"/>
              </w:rPr>
              <w:t>Injury or illness form not using the correct PPE</w:t>
            </w: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7558ED9A" w:rsidRDefault="002865A4" w14:paraId="1C47D783" w14:textId="60AD811C">
            <w:pPr>
              <w:jc w:val="center"/>
              <w:rPr>
                <w:rFonts w:cs="Arial"/>
                <w:i w:val="0"/>
                <w:iCs w:val="0"/>
                <w:sz w:val="20"/>
                <w:szCs w:val="20"/>
                <w:lang w:eastAsia="en-GB"/>
              </w:rPr>
            </w:pPr>
          </w:p>
          <w:p w:rsidRPr="00081EF3" w:rsidR="002865A4" w:rsidP="7558ED9A" w:rsidRDefault="002865A4" w14:paraId="0724C423" w14:textId="59625FCB">
            <w:pPr>
              <w:jc w:val="center"/>
              <w:rPr>
                <w:rFonts w:cs="Arial"/>
                <w:i w:val="0"/>
                <w:iCs w:val="0"/>
                <w:sz w:val="20"/>
                <w:szCs w:val="20"/>
                <w:lang w:eastAsia="en-GB"/>
              </w:rPr>
            </w:pPr>
            <w:r w:rsidRPr="7558ED9A" w:rsidR="18408D7C">
              <w:rPr>
                <w:rFonts w:cs="Arial"/>
                <w:i w:val="0"/>
                <w:iCs w:val="0"/>
                <w:sz w:val="20"/>
                <w:szCs w:val="20"/>
                <w:lang w:eastAsia="en-GB"/>
              </w:rPr>
              <w:t xml:space="preserve">Tutors, Technicians, Short Course Learners, </w:t>
            </w:r>
          </w:p>
          <w:p w:rsidRPr="00081EF3" w:rsidR="002865A4" w:rsidP="7558ED9A" w:rsidRDefault="002865A4" w14:paraId="133843D1" w14:textId="7FF3D100">
            <w:pPr>
              <w:jc w:val="center"/>
              <w:rPr>
                <w:rFonts w:cs="Arial"/>
                <w:i w:val="0"/>
                <w:iCs w:val="0"/>
                <w:sz w:val="20"/>
                <w:szCs w:val="20"/>
                <w:lang w:eastAsia="en-GB"/>
              </w:rPr>
            </w:pPr>
            <w:r w:rsidRPr="7558ED9A" w:rsidR="18408D7C">
              <w:rPr>
                <w:rFonts w:cs="Arial"/>
                <w:i w:val="0"/>
                <w:iCs w:val="0"/>
                <w:sz w:val="20"/>
                <w:szCs w:val="20"/>
                <w:lang w:eastAsia="en-GB"/>
              </w:rPr>
              <w:t>Short Course Operations staff</w:t>
            </w:r>
          </w:p>
          <w:p w:rsidRPr="00081EF3" w:rsidR="002865A4" w:rsidP="7558ED9A" w:rsidRDefault="002865A4" w14:paraId="445B53E0" w14:textId="41264E83">
            <w:pPr>
              <w:pStyle w:val="Normal"/>
              <w:jc w:val="center"/>
              <w:rPr>
                <w:rFonts w:cs="Arial"/>
                <w:i w:val="0"/>
                <w:iCs w:val="0"/>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285AB6C4" w:rsidRDefault="002865A4" w14:paraId="7EAD821A" w14:textId="1C60C50C">
            <w:pPr>
              <w:pStyle w:val="Normal"/>
              <w:rPr>
                <w:rFonts w:cs="Arial"/>
                <w:i w:val="0"/>
                <w:iCs w:val="0"/>
                <w:kern w:val="2"/>
                <w:sz w:val="20"/>
                <w:szCs w:val="20"/>
                <w:lang w:eastAsia="en-GB"/>
              </w:rPr>
            </w:pPr>
            <w:r w:rsidRPr="285AB6C4" w:rsidR="5EFE3C72">
              <w:rPr>
                <w:rFonts w:cs="Arial"/>
                <w:i w:val="0"/>
                <w:iCs w:val="0"/>
                <w:sz w:val="20"/>
                <w:szCs w:val="20"/>
                <w:lang w:eastAsia="en-GB"/>
              </w:rPr>
              <w:t>NO activities requiring PPE to be undertaken</w:t>
            </w:r>
          </w:p>
        </w:tc>
        <w:tc>
          <w:tcPr>
            <w:tcW w:w="172" w:type="pct"/>
            <w:tcBorders>
              <w:top w:val="single" w:color="auto" w:sz="4" w:space="0"/>
              <w:left w:val="single" w:color="auto" w:sz="4" w:space="0"/>
              <w:bottom w:val="single" w:color="auto" w:sz="4" w:space="0"/>
              <w:right w:val="single" w:color="auto" w:sz="4" w:space="0"/>
            </w:tcBorders>
            <w:tcMar/>
            <w:vAlign w:val="center"/>
          </w:tcPr>
          <w:p w:rsidRPr="00081EF3" w:rsidR="002865A4" w:rsidP="26126568" w:rsidRDefault="002865A4" w14:paraId="61651575" w14:textId="57054C4F">
            <w:pPr>
              <w:jc w:val="center"/>
              <w:rPr>
                <w:rFonts w:cs="Arial"/>
                <w:b w:val="1"/>
                <w:bCs w:val="1"/>
                <w:i w:val="0"/>
                <w:iCs w:val="0"/>
                <w:kern w:val="2"/>
                <w:sz w:val="20"/>
                <w:szCs w:val="20"/>
                <w:lang w:eastAsia="en-GB"/>
              </w:rPr>
            </w:pPr>
            <w:r w:rsidRPr="26126568" w:rsidR="2D38FD9D">
              <w:rPr>
                <w:rFonts w:cs="Arial"/>
                <w:b w:val="1"/>
                <w:bCs w:val="1"/>
                <w:i w:val="0"/>
                <w:iCs w:val="0"/>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26126568" w:rsidRDefault="002865A4" w14:paraId="7DF506A3" w14:textId="77D2F3B2">
            <w:pPr>
              <w:jc w:val="center"/>
              <w:rPr>
                <w:rFonts w:cs="Arial"/>
                <w:b w:val="1"/>
                <w:bCs w:val="1"/>
                <w:i w:val="0"/>
                <w:iCs w:val="0"/>
                <w:kern w:val="2"/>
                <w:sz w:val="20"/>
                <w:szCs w:val="20"/>
                <w:lang w:eastAsia="en-GB"/>
              </w:rPr>
            </w:pPr>
            <w:r w:rsidRPr="26126568" w:rsidR="2D38FD9D">
              <w:rPr>
                <w:rFonts w:cs="Arial"/>
                <w:b w:val="1"/>
                <w:bCs w:val="1"/>
                <w:i w:val="0"/>
                <w:iCs w:val="0"/>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26126568" w:rsidRDefault="002865A4" w14:paraId="3C0C92F3" w14:textId="0F5CCDB3">
            <w:pPr>
              <w:jc w:val="center"/>
              <w:rPr>
                <w:rFonts w:cs="Arial"/>
                <w:b w:val="1"/>
                <w:bCs w:val="1"/>
                <w:i w:val="0"/>
                <w:iCs w:val="0"/>
                <w:kern w:val="2"/>
                <w:sz w:val="20"/>
                <w:szCs w:val="20"/>
                <w:lang w:eastAsia="en-GB"/>
              </w:rPr>
            </w:pPr>
            <w:r w:rsidRPr="26126568" w:rsidR="2D38FD9D">
              <w:rPr>
                <w:rFonts w:cs="Arial"/>
                <w:b w:val="1"/>
                <w:bCs w:val="1"/>
                <w:i w:val="0"/>
                <w:iCs w:val="0"/>
                <w:sz w:val="20"/>
                <w:szCs w:val="20"/>
                <w:lang w:eastAsia="en-GB"/>
              </w:rPr>
              <w:t>1</w:t>
            </w: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7558ED9A" w:rsidRDefault="002865A4" w14:paraId="496E584E" w14:textId="77777777">
            <w:pPr>
              <w:rPr>
                <w:rFonts w:cs="Arial"/>
                <w:i w:val="0"/>
                <w:iCs w:val="0"/>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7558ED9A" w:rsidRDefault="002865A4" w14:paraId="293E94FC" w14:textId="77777777">
            <w:pPr>
              <w:jc w:val="center"/>
              <w:rPr>
                <w:rFonts w:cs="Arial"/>
                <w:b w:val="1"/>
                <w:bCs w:val="1"/>
                <w:i w:val="0"/>
                <w:iCs w:val="0"/>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7558ED9A" w:rsidRDefault="002865A4" w14:paraId="60E6498F" w14:textId="77777777">
            <w:pPr>
              <w:jc w:val="center"/>
              <w:rPr>
                <w:rFonts w:cs="Arial"/>
                <w:b w:val="1"/>
                <w:bCs w:val="1"/>
                <w:i w:val="0"/>
                <w:iCs w:val="0"/>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7558ED9A" w:rsidRDefault="002865A4" w14:paraId="7DA0CDC2" w14:textId="77777777">
            <w:pPr>
              <w:jc w:val="center"/>
              <w:rPr>
                <w:rFonts w:cs="Arial"/>
                <w:b w:val="1"/>
                <w:bCs w:val="1"/>
                <w:i w:val="0"/>
                <w:iCs w:val="0"/>
                <w:kern w:val="2"/>
                <w:sz w:val="20"/>
                <w:szCs w:val="20"/>
                <w:lang w:eastAsia="en-GB"/>
              </w:rPr>
            </w:pPr>
          </w:p>
        </w:tc>
      </w:tr>
      <w:tr w:rsidRPr="00081EF3" w:rsidR="002865A4" w:rsidTr="67BE0A70" w14:paraId="0C74DACE" w14:textId="77777777">
        <w:trPr>
          <w:trHeight w:val="234"/>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2865A4" w:rsidP="002865A4" w:rsidRDefault="002865A4" w14:paraId="068FDA22" w14:textId="77777777">
            <w:pPr>
              <w:jc w:val="center"/>
              <w:rPr>
                <w:rFonts w:cs="Arial"/>
                <w:b/>
                <w:kern w:val="2"/>
                <w:sz w:val="20"/>
                <w:szCs w:val="20"/>
                <w:lang w:eastAsia="en-GB"/>
              </w:rPr>
            </w:pPr>
          </w:p>
          <w:p w:rsidRPr="00081EF3" w:rsidR="002865A4" w:rsidP="002865A4" w:rsidRDefault="002865A4" w14:paraId="57AFFE0D" w14:textId="3424AB51">
            <w:pPr>
              <w:jc w:val="center"/>
              <w:rPr>
                <w:rFonts w:cs="Arial"/>
                <w:b/>
                <w:kern w:val="2"/>
                <w:sz w:val="20"/>
                <w:szCs w:val="20"/>
                <w:lang w:eastAsia="en-GB"/>
              </w:rPr>
            </w:pPr>
            <w:r>
              <w:rPr>
                <w:rFonts w:cs="Arial"/>
                <w:b/>
                <w:kern w:val="2"/>
                <w:sz w:val="20"/>
                <w:szCs w:val="20"/>
                <w:lang w:eastAsia="en-GB"/>
              </w:rPr>
              <w:t>G5</w:t>
            </w:r>
          </w:p>
          <w:p w:rsidRPr="00081EF3" w:rsidR="002865A4" w:rsidP="002865A4" w:rsidRDefault="002865A4" w14:paraId="15B21F4D"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FC09E9" w:rsidR="002865A4" w:rsidP="2B98D628" w:rsidRDefault="002865A4" w14:paraId="23B62EF8" w14:textId="2D73722F">
            <w:pPr>
              <w:rPr>
                <w:rFonts w:cs="Arial"/>
                <w:b w:val="1"/>
                <w:bCs w:val="1"/>
                <w:i w:val="0"/>
                <w:iCs w:val="0"/>
                <w:sz w:val="20"/>
                <w:szCs w:val="20"/>
                <w:lang w:eastAsia="en-GB"/>
              </w:rPr>
            </w:pPr>
            <w:r w:rsidRPr="2B98D628" w:rsidR="54C8AEA4">
              <w:rPr>
                <w:rFonts w:cs="Arial"/>
                <w:b w:val="1"/>
                <w:bCs w:val="1"/>
                <w:i w:val="0"/>
                <w:iCs w:val="0"/>
                <w:sz w:val="20"/>
                <w:szCs w:val="20"/>
                <w:lang w:eastAsia="en-GB"/>
              </w:rPr>
              <w:t>Appropriate working</w:t>
            </w:r>
            <w:r w:rsidRPr="2B98D628" w:rsidR="54C8AEA4">
              <w:rPr>
                <w:rFonts w:cs="Arial"/>
                <w:b w:val="1"/>
                <w:bCs w:val="1"/>
                <w:i w:val="0"/>
                <w:iCs w:val="0"/>
                <w:sz w:val="20"/>
                <w:szCs w:val="20"/>
                <w:lang w:eastAsia="en-GB"/>
              </w:rPr>
              <w:t xml:space="preserve"> space </w:t>
            </w:r>
            <w:r w:rsidRPr="2B98D628" w:rsidR="54C8AEA4">
              <w:rPr>
                <w:rFonts w:cs="Arial"/>
                <w:b w:val="1"/>
                <w:bCs w:val="1"/>
                <w:i w:val="0"/>
                <w:iCs w:val="0"/>
                <w:sz w:val="20"/>
                <w:szCs w:val="20"/>
                <w:lang w:eastAsia="en-GB"/>
              </w:rPr>
              <w:t>availability</w:t>
            </w:r>
          </w:p>
          <w:p w:rsidRPr="00FC09E9" w:rsidR="002865A4" w:rsidP="7558ED9A" w:rsidRDefault="002865A4" w14:paraId="201931D5" w14:textId="6ADDCE46">
            <w:pPr>
              <w:pStyle w:val="Normal"/>
              <w:rPr>
                <w:rFonts w:cs="Arial"/>
                <w:b w:val="1"/>
                <w:bCs w:val="1"/>
                <w:i w:val="0"/>
                <w:iCs w:val="0"/>
                <w:sz w:val="20"/>
                <w:szCs w:val="20"/>
                <w:lang w:eastAsia="en-GB"/>
              </w:rPr>
            </w:pPr>
          </w:p>
          <w:p w:rsidRPr="00FC09E9" w:rsidR="002865A4" w:rsidP="7558ED9A" w:rsidRDefault="002865A4" w14:paraId="6D6799FF" w14:textId="7EDC406F">
            <w:pPr>
              <w:pStyle w:val="Normal"/>
              <w:rPr>
                <w:rFonts w:cs="Arial"/>
                <w:b w:val="1"/>
                <w:bCs w:val="1"/>
                <w:i w:val="0"/>
                <w:iCs w:val="0"/>
                <w:kern w:val="2"/>
                <w:sz w:val="20"/>
                <w:szCs w:val="20"/>
                <w:lang w:eastAsia="en-GB"/>
              </w:rPr>
            </w:pPr>
            <w:r w:rsidRPr="7558ED9A" w:rsidR="45E695F0">
              <w:rPr>
                <w:rFonts w:cs="Arial"/>
                <w:b w:val="0"/>
                <w:bCs w:val="0"/>
                <w:i w:val="0"/>
                <w:iCs w:val="0"/>
                <w:sz w:val="20"/>
                <w:szCs w:val="20"/>
                <w:lang w:eastAsia="en-GB"/>
              </w:rPr>
              <w:t xml:space="preserve">Accidents resulting in close working conditions. </w:t>
            </w: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7558ED9A" w:rsidRDefault="002865A4" w14:paraId="5C2C546A" w14:textId="1D06DE83">
            <w:pPr>
              <w:jc w:val="center"/>
              <w:rPr>
                <w:rFonts w:cs="Arial"/>
                <w:i w:val="0"/>
                <w:iCs w:val="0"/>
                <w:sz w:val="20"/>
                <w:szCs w:val="20"/>
                <w:lang w:eastAsia="en-GB"/>
              </w:rPr>
            </w:pPr>
          </w:p>
          <w:p w:rsidRPr="00081EF3" w:rsidR="002865A4" w:rsidP="7558ED9A" w:rsidRDefault="002865A4" w14:paraId="23F44956" w14:textId="59625FCB">
            <w:pPr>
              <w:jc w:val="center"/>
              <w:rPr>
                <w:rFonts w:cs="Arial"/>
                <w:i w:val="0"/>
                <w:iCs w:val="0"/>
                <w:sz w:val="20"/>
                <w:szCs w:val="20"/>
                <w:lang w:eastAsia="en-GB"/>
              </w:rPr>
            </w:pPr>
            <w:r w:rsidRPr="7558ED9A" w:rsidR="58A88CC6">
              <w:rPr>
                <w:rFonts w:cs="Arial"/>
                <w:i w:val="0"/>
                <w:iCs w:val="0"/>
                <w:sz w:val="20"/>
                <w:szCs w:val="20"/>
                <w:lang w:eastAsia="en-GB"/>
              </w:rPr>
              <w:t xml:space="preserve">Tutors, Technicians, Short Course Learners, </w:t>
            </w:r>
          </w:p>
          <w:p w:rsidRPr="00081EF3" w:rsidR="002865A4" w:rsidP="7558ED9A" w:rsidRDefault="002865A4" w14:paraId="3A8BC15A" w14:textId="31058D75">
            <w:pPr>
              <w:pStyle w:val="Normal"/>
              <w:jc w:val="center"/>
              <w:rPr>
                <w:rFonts w:cs="Arial"/>
                <w:i w:val="0"/>
                <w:iCs w:val="0"/>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7558ED9A" w:rsidRDefault="002865A4" w14:paraId="1E855AF6" w14:textId="01EA811E">
            <w:pPr>
              <w:rPr>
                <w:rFonts w:cs="Arial"/>
                <w:i w:val="0"/>
                <w:iCs w:val="0"/>
                <w:kern w:val="2"/>
                <w:sz w:val="20"/>
                <w:szCs w:val="20"/>
                <w:lang w:eastAsia="en-GB"/>
              </w:rPr>
            </w:pPr>
            <w:r w:rsidRPr="7558ED9A" w:rsidR="7D0CA86C">
              <w:rPr>
                <w:rFonts w:cs="Arial"/>
                <w:i w:val="0"/>
                <w:iCs w:val="0"/>
                <w:sz w:val="20"/>
                <w:szCs w:val="20"/>
                <w:lang w:eastAsia="en-GB"/>
              </w:rPr>
              <w:t xml:space="preserve">Tutors request and </w:t>
            </w:r>
            <w:r w:rsidRPr="7558ED9A" w:rsidR="7D0CA86C">
              <w:rPr>
                <w:rFonts w:cs="Arial"/>
                <w:i w:val="0"/>
                <w:iCs w:val="0"/>
                <w:sz w:val="20"/>
                <w:szCs w:val="20"/>
                <w:lang w:eastAsia="en-GB"/>
              </w:rPr>
              <w:t>maintain</w:t>
            </w:r>
            <w:r w:rsidRPr="7558ED9A" w:rsidR="7D0CA86C">
              <w:rPr>
                <w:rFonts w:cs="Arial"/>
                <w:i w:val="0"/>
                <w:iCs w:val="0"/>
                <w:sz w:val="20"/>
                <w:szCs w:val="20"/>
                <w:lang w:eastAsia="en-GB"/>
              </w:rPr>
              <w:t xml:space="preserve"> working spaces </w:t>
            </w:r>
            <w:r w:rsidRPr="7558ED9A" w:rsidR="5C9D4A60">
              <w:rPr>
                <w:rFonts w:cs="Arial"/>
                <w:i w:val="0"/>
                <w:iCs w:val="0"/>
                <w:sz w:val="20"/>
                <w:szCs w:val="20"/>
                <w:lang w:eastAsia="en-GB"/>
              </w:rPr>
              <w:t xml:space="preserve">for learners as </w:t>
            </w:r>
            <w:r w:rsidRPr="7558ED9A" w:rsidR="5C9D4A60">
              <w:rPr>
                <w:rFonts w:cs="Arial"/>
                <w:i w:val="0"/>
                <w:iCs w:val="0"/>
                <w:sz w:val="20"/>
                <w:szCs w:val="20"/>
                <w:lang w:eastAsia="en-GB"/>
              </w:rPr>
              <w:t>deemed</w:t>
            </w:r>
            <w:r w:rsidRPr="7558ED9A" w:rsidR="5C9D4A60">
              <w:rPr>
                <w:rFonts w:cs="Arial"/>
                <w:i w:val="0"/>
                <w:iCs w:val="0"/>
                <w:sz w:val="20"/>
                <w:szCs w:val="20"/>
                <w:lang w:eastAsia="en-GB"/>
              </w:rPr>
              <w:t xml:space="preserve"> </w:t>
            </w:r>
            <w:r w:rsidRPr="7558ED9A" w:rsidR="5C9D4A60">
              <w:rPr>
                <w:rFonts w:cs="Arial"/>
                <w:i w:val="0"/>
                <w:iCs w:val="0"/>
                <w:sz w:val="20"/>
                <w:szCs w:val="20"/>
                <w:lang w:eastAsia="en-GB"/>
              </w:rPr>
              <w:t>appropriate</w:t>
            </w:r>
            <w:r w:rsidRPr="7558ED9A" w:rsidR="5C9D4A60">
              <w:rPr>
                <w:rFonts w:cs="Arial"/>
                <w:i w:val="0"/>
                <w:iCs w:val="0"/>
                <w:sz w:val="20"/>
                <w:szCs w:val="20"/>
                <w:lang w:eastAsia="en-GB"/>
              </w:rPr>
              <w:t xml:space="preserve">. Ensuring trip hazards are </w:t>
            </w:r>
            <w:r w:rsidRPr="7558ED9A" w:rsidR="5C9D4A60">
              <w:rPr>
                <w:rFonts w:cs="Arial"/>
                <w:i w:val="0"/>
                <w:iCs w:val="0"/>
                <w:sz w:val="20"/>
                <w:szCs w:val="20"/>
                <w:lang w:eastAsia="en-GB"/>
              </w:rPr>
              <w:t>monitored</w:t>
            </w:r>
            <w:r w:rsidRPr="7558ED9A" w:rsidR="5C9D4A60">
              <w:rPr>
                <w:rFonts w:cs="Arial"/>
                <w:i w:val="0"/>
                <w:iCs w:val="0"/>
                <w:sz w:val="20"/>
                <w:szCs w:val="20"/>
                <w:lang w:eastAsia="en-GB"/>
              </w:rPr>
              <w:t xml:space="preserve"> and removed where possible. </w:t>
            </w:r>
          </w:p>
        </w:tc>
        <w:tc>
          <w:tcPr>
            <w:tcW w:w="172" w:type="pct"/>
            <w:tcBorders>
              <w:top w:val="single" w:color="auto" w:sz="4" w:space="0"/>
              <w:left w:val="single" w:color="auto" w:sz="4" w:space="0"/>
              <w:bottom w:val="single" w:color="auto" w:sz="4" w:space="0"/>
              <w:right w:val="single" w:color="auto" w:sz="4" w:space="0"/>
            </w:tcBorders>
            <w:tcMar/>
            <w:vAlign w:val="center"/>
          </w:tcPr>
          <w:p w:rsidRPr="00081EF3" w:rsidR="002865A4" w:rsidP="26126568" w:rsidRDefault="002865A4" w14:paraId="7CFF4ADB" w14:textId="745D074F">
            <w:pPr>
              <w:jc w:val="center"/>
              <w:rPr>
                <w:rFonts w:cs="Arial"/>
                <w:b w:val="1"/>
                <w:bCs w:val="1"/>
                <w:i w:val="0"/>
                <w:iCs w:val="0"/>
                <w:kern w:val="2"/>
                <w:sz w:val="20"/>
                <w:szCs w:val="20"/>
                <w:lang w:eastAsia="en-GB"/>
              </w:rPr>
            </w:pPr>
            <w:r w:rsidRPr="26126568" w:rsidR="102ABDE2">
              <w:rPr>
                <w:rFonts w:cs="Arial"/>
                <w:b w:val="1"/>
                <w:bCs w:val="1"/>
                <w:i w:val="0"/>
                <w:iCs w:val="0"/>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26126568" w:rsidRDefault="00F92913" w14:paraId="68E7BC4D" w14:textId="4EF03C12">
            <w:pPr>
              <w:jc w:val="center"/>
              <w:rPr>
                <w:rFonts w:cs="Arial"/>
                <w:b w:val="1"/>
                <w:bCs w:val="1"/>
                <w:i w:val="0"/>
                <w:iCs w:val="0"/>
                <w:kern w:val="2"/>
                <w:sz w:val="20"/>
                <w:szCs w:val="20"/>
                <w:lang w:eastAsia="en-GB"/>
              </w:rPr>
            </w:pPr>
            <w:r w:rsidRPr="26126568" w:rsidR="102ABDE2">
              <w:rPr>
                <w:rFonts w:cs="Arial"/>
                <w:b w:val="1"/>
                <w:bCs w:val="1"/>
                <w:i w:val="0"/>
                <w:iCs w:val="0"/>
                <w:sz w:val="20"/>
                <w:szCs w:val="20"/>
                <w:lang w:eastAsia="en-GB"/>
              </w:rPr>
              <w:t>2</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26126568" w:rsidRDefault="00F92913" w14:paraId="1D2FC2D9" w14:textId="5774E0D6">
            <w:pPr>
              <w:jc w:val="center"/>
              <w:rPr>
                <w:rFonts w:cs="Arial"/>
                <w:b w:val="1"/>
                <w:bCs w:val="1"/>
                <w:i w:val="0"/>
                <w:iCs w:val="0"/>
                <w:kern w:val="2"/>
                <w:sz w:val="20"/>
                <w:szCs w:val="20"/>
                <w:lang w:eastAsia="en-GB"/>
              </w:rPr>
            </w:pPr>
            <w:r w:rsidRPr="26126568" w:rsidR="102ABDE2">
              <w:rPr>
                <w:rFonts w:cs="Arial"/>
                <w:b w:val="1"/>
                <w:bCs w:val="1"/>
                <w:i w:val="0"/>
                <w:iCs w:val="0"/>
                <w:sz w:val="20"/>
                <w:szCs w:val="20"/>
                <w:lang w:eastAsia="en-GB"/>
              </w:rPr>
              <w:t>2</w:t>
            </w: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7558ED9A" w:rsidRDefault="002865A4" w14:paraId="4C52AF63" w14:textId="77777777">
            <w:pPr>
              <w:rPr>
                <w:rFonts w:cs="Arial"/>
                <w:i w:val="0"/>
                <w:iCs w:val="0"/>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7558ED9A" w:rsidRDefault="002865A4" w14:paraId="1B1F376B" w14:textId="77777777">
            <w:pPr>
              <w:jc w:val="center"/>
              <w:rPr>
                <w:rFonts w:cs="Arial"/>
                <w:b w:val="1"/>
                <w:bCs w:val="1"/>
                <w:i w:val="0"/>
                <w:iCs w:val="0"/>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7558ED9A" w:rsidRDefault="002865A4" w14:paraId="179DBE2B" w14:textId="77777777">
            <w:pPr>
              <w:jc w:val="center"/>
              <w:rPr>
                <w:rFonts w:cs="Arial"/>
                <w:b w:val="1"/>
                <w:bCs w:val="1"/>
                <w:i w:val="0"/>
                <w:iCs w:val="0"/>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7558ED9A" w:rsidRDefault="002865A4" w14:paraId="1995373D" w14:textId="77777777">
            <w:pPr>
              <w:jc w:val="center"/>
              <w:rPr>
                <w:rFonts w:cs="Arial"/>
                <w:b w:val="1"/>
                <w:bCs w:val="1"/>
                <w:i w:val="0"/>
                <w:iCs w:val="0"/>
                <w:kern w:val="2"/>
                <w:sz w:val="20"/>
                <w:szCs w:val="20"/>
                <w:lang w:eastAsia="en-GB"/>
              </w:rPr>
            </w:pPr>
          </w:p>
        </w:tc>
      </w:tr>
      <w:tr w:rsidRPr="00081EF3" w:rsidR="003940E2" w:rsidTr="67BE0A70" w14:paraId="4FEAD02B" w14:textId="77777777">
        <w:trPr>
          <w:trHeight w:val="234"/>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3940E2" w:rsidP="002865A4" w:rsidRDefault="003940E2" w14:paraId="68266DC5" w14:textId="2F6F2437">
            <w:pPr>
              <w:jc w:val="center"/>
              <w:rPr>
                <w:rFonts w:cs="Arial"/>
                <w:b/>
                <w:kern w:val="2"/>
                <w:sz w:val="20"/>
                <w:szCs w:val="20"/>
                <w:lang w:eastAsia="en-GB"/>
              </w:rPr>
            </w:pPr>
            <w:r>
              <w:rPr>
                <w:rFonts w:cs="Arial"/>
                <w:b/>
                <w:kern w:val="2"/>
                <w:sz w:val="20"/>
                <w:szCs w:val="20"/>
                <w:lang w:eastAsia="en-GB"/>
              </w:rPr>
              <w:t>G6</w:t>
            </w: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3940E2" w:rsidR="003940E2" w:rsidP="7558ED9A" w:rsidRDefault="003940E2" w14:paraId="44C3314A" w14:textId="1FCE393D">
            <w:pPr>
              <w:rPr>
                <w:rFonts w:cs="Arial"/>
                <w:b w:val="1"/>
                <w:bCs w:val="1"/>
                <w:i w:val="0"/>
                <w:iCs w:val="0"/>
                <w:sz w:val="20"/>
                <w:szCs w:val="20"/>
                <w:lang w:eastAsia="en-GB"/>
              </w:rPr>
            </w:pPr>
            <w:r w:rsidRPr="7558ED9A" w:rsidR="0C91046A">
              <w:rPr>
                <w:rFonts w:cs="Arial"/>
                <w:b w:val="1"/>
                <w:bCs w:val="1"/>
                <w:i w:val="0"/>
                <w:iCs w:val="0"/>
                <w:sz w:val="20"/>
                <w:szCs w:val="20"/>
                <w:lang w:eastAsia="en-GB"/>
              </w:rPr>
              <w:t>Electrical safety</w:t>
            </w:r>
          </w:p>
          <w:p w:rsidRPr="003940E2" w:rsidR="003940E2" w:rsidP="7558ED9A" w:rsidRDefault="003940E2" w14:paraId="139436D1" w14:textId="1F018A3E">
            <w:pPr>
              <w:pStyle w:val="Normal"/>
              <w:rPr>
                <w:rFonts w:cs="Arial"/>
                <w:b w:val="1"/>
                <w:bCs w:val="1"/>
                <w:i w:val="0"/>
                <w:iCs w:val="0"/>
                <w:sz w:val="20"/>
                <w:szCs w:val="20"/>
                <w:lang w:eastAsia="en-GB"/>
              </w:rPr>
            </w:pPr>
          </w:p>
          <w:p w:rsidRPr="003940E2" w:rsidR="003940E2" w:rsidP="7558ED9A" w:rsidRDefault="003940E2" w14:paraId="254E0CDD" w14:textId="5C3A17AF">
            <w:pPr>
              <w:pStyle w:val="Normal"/>
              <w:rPr>
                <w:rFonts w:cs="Arial"/>
                <w:b w:val="0"/>
                <w:bCs w:val="0"/>
                <w:i w:val="0"/>
                <w:iCs w:val="0"/>
                <w:kern w:val="2"/>
                <w:sz w:val="20"/>
                <w:szCs w:val="20"/>
                <w:lang w:eastAsia="en-GB"/>
              </w:rPr>
            </w:pPr>
            <w:r w:rsidRPr="7558ED9A" w:rsidR="3182032F">
              <w:rPr>
                <w:rFonts w:cs="Arial"/>
                <w:b w:val="0"/>
                <w:bCs w:val="0"/>
                <w:i w:val="0"/>
                <w:iCs w:val="0"/>
                <w:sz w:val="20"/>
                <w:szCs w:val="20"/>
                <w:lang w:eastAsia="en-GB"/>
              </w:rPr>
              <w:t xml:space="preserve">Injury from electrical </w:t>
            </w:r>
            <w:r w:rsidRPr="7558ED9A" w:rsidR="3182032F">
              <w:rPr>
                <w:rFonts w:cs="Arial"/>
                <w:b w:val="0"/>
                <w:bCs w:val="0"/>
                <w:i w:val="0"/>
                <w:iCs w:val="0"/>
                <w:sz w:val="20"/>
                <w:szCs w:val="20"/>
                <w:lang w:eastAsia="en-GB"/>
              </w:rPr>
              <w:t>equipment</w:t>
            </w: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003940E2" w:rsidP="7558ED9A" w:rsidRDefault="003940E2" w14:paraId="2D6D1CB8" w14:textId="59625FCB">
            <w:pPr>
              <w:jc w:val="center"/>
              <w:rPr>
                <w:rFonts w:cs="Arial"/>
                <w:i w:val="0"/>
                <w:iCs w:val="0"/>
                <w:sz w:val="20"/>
                <w:szCs w:val="20"/>
                <w:lang w:eastAsia="en-GB"/>
              </w:rPr>
            </w:pPr>
            <w:r w:rsidRPr="7558ED9A" w:rsidR="61CE5A5E">
              <w:rPr>
                <w:rFonts w:cs="Arial"/>
                <w:i w:val="0"/>
                <w:iCs w:val="0"/>
                <w:sz w:val="20"/>
                <w:szCs w:val="20"/>
                <w:lang w:eastAsia="en-GB"/>
              </w:rPr>
              <w:t xml:space="preserve">Tutors, Technicians, Short Course Learners, </w:t>
            </w:r>
          </w:p>
          <w:p w:rsidR="003940E2" w:rsidP="7558ED9A" w:rsidRDefault="003940E2" w14:paraId="59D03151" w14:textId="7FF3D100">
            <w:pPr>
              <w:jc w:val="center"/>
              <w:rPr>
                <w:rFonts w:cs="Arial"/>
                <w:i w:val="0"/>
                <w:iCs w:val="0"/>
                <w:sz w:val="20"/>
                <w:szCs w:val="20"/>
                <w:lang w:eastAsia="en-GB"/>
              </w:rPr>
            </w:pPr>
            <w:r w:rsidRPr="7558ED9A" w:rsidR="61CE5A5E">
              <w:rPr>
                <w:rFonts w:cs="Arial"/>
                <w:i w:val="0"/>
                <w:iCs w:val="0"/>
                <w:sz w:val="20"/>
                <w:szCs w:val="20"/>
                <w:lang w:eastAsia="en-GB"/>
              </w:rPr>
              <w:t>Short Course Operations staff</w:t>
            </w:r>
          </w:p>
          <w:p w:rsidR="003940E2" w:rsidP="7558ED9A" w:rsidRDefault="003940E2" w14:paraId="3E503C26" w14:textId="731BDDF9">
            <w:pPr>
              <w:pStyle w:val="Normal"/>
              <w:jc w:val="center"/>
              <w:rPr>
                <w:rFonts w:cs="Arial"/>
                <w:i w:val="0"/>
                <w:iCs w:val="0"/>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005D549D" w:rsidP="7558ED9A" w:rsidRDefault="005D549D" w14:paraId="721213F0" w14:textId="68E334BA">
            <w:pPr>
              <w:rPr>
                <w:rFonts w:cs="Arial"/>
                <w:i w:val="0"/>
                <w:iCs w:val="0"/>
                <w:sz w:val="20"/>
                <w:szCs w:val="20"/>
                <w:lang w:eastAsia="en-GB"/>
              </w:rPr>
            </w:pPr>
            <w:r w:rsidRPr="7558ED9A" w:rsidR="0741B0BF">
              <w:rPr>
                <w:rFonts w:cs="Arial"/>
                <w:i w:val="0"/>
                <w:iCs w:val="0"/>
                <w:sz w:val="20"/>
                <w:szCs w:val="20"/>
                <w:lang w:eastAsia="en-GB"/>
              </w:rPr>
              <w:t xml:space="preserve">All electrical items are PAT tested as </w:t>
            </w:r>
            <w:r w:rsidRPr="7558ED9A" w:rsidR="0741B0BF">
              <w:rPr>
                <w:rFonts w:cs="Arial"/>
                <w:i w:val="0"/>
                <w:iCs w:val="0"/>
                <w:sz w:val="20"/>
                <w:szCs w:val="20"/>
                <w:lang w:eastAsia="en-GB"/>
              </w:rPr>
              <w:t>required</w:t>
            </w:r>
            <w:r w:rsidRPr="7558ED9A" w:rsidR="0741B0BF">
              <w:rPr>
                <w:rFonts w:cs="Arial"/>
                <w:i w:val="0"/>
                <w:iCs w:val="0"/>
                <w:sz w:val="20"/>
                <w:szCs w:val="20"/>
                <w:lang w:eastAsia="en-GB"/>
              </w:rPr>
              <w:t xml:space="preserve"> and used in line with H&amp;S guidance. </w:t>
            </w:r>
          </w:p>
          <w:p w:rsidR="005D549D" w:rsidP="285AB6C4" w:rsidRDefault="005D549D" w14:paraId="1641BD9D" w14:textId="58553DEF">
            <w:pPr>
              <w:pStyle w:val="Normal"/>
              <w:rPr>
                <w:rFonts w:cs="Arial"/>
                <w:i w:val="0"/>
                <w:iCs w:val="0"/>
                <w:sz w:val="20"/>
                <w:szCs w:val="20"/>
                <w:lang w:eastAsia="en-GB"/>
              </w:rPr>
            </w:pPr>
            <w:r w:rsidRPr="285AB6C4" w:rsidR="48A6004F">
              <w:rPr>
                <w:rFonts w:cs="Arial"/>
                <w:i w:val="0"/>
                <w:iCs w:val="0"/>
                <w:sz w:val="20"/>
                <w:szCs w:val="20"/>
                <w:lang w:eastAsia="en-GB"/>
              </w:rPr>
              <w:t xml:space="preserve">Any faulty equipment is removed from use and reported to SC coordination team </w:t>
            </w:r>
            <w:r w:rsidRPr="285AB6C4" w:rsidR="3D6F39DD">
              <w:rPr>
                <w:rFonts w:cs="Arial"/>
                <w:i w:val="0"/>
                <w:iCs w:val="0"/>
                <w:sz w:val="20"/>
                <w:szCs w:val="20"/>
                <w:lang w:eastAsia="en-GB"/>
              </w:rPr>
              <w:t>,</w:t>
            </w:r>
          </w:p>
          <w:p w:rsidR="005D549D" w:rsidP="285AB6C4" w:rsidRDefault="005D549D" w14:paraId="0E65A3C1" w14:textId="2FFE5E68">
            <w:pPr>
              <w:pStyle w:val="Normal"/>
              <w:rPr>
                <w:rFonts w:cs="Arial"/>
                <w:i w:val="0"/>
                <w:iCs w:val="0"/>
                <w:sz w:val="20"/>
                <w:szCs w:val="20"/>
                <w:lang w:eastAsia="en-GB"/>
              </w:rPr>
            </w:pPr>
          </w:p>
          <w:p w:rsidR="005D549D" w:rsidP="285AB6C4" w:rsidRDefault="005D549D" w14:paraId="27204AAF" w14:textId="7756A457">
            <w:pPr>
              <w:pStyle w:val="Normal"/>
              <w:rPr>
                <w:rFonts w:cs="Arial"/>
                <w:i w:val="0"/>
                <w:iCs w:val="0"/>
                <w:kern w:val="2"/>
                <w:sz w:val="20"/>
                <w:szCs w:val="20"/>
                <w:lang w:eastAsia="en-GB"/>
              </w:rPr>
            </w:pPr>
            <w:r w:rsidRPr="285AB6C4" w:rsidR="3D6F39DD">
              <w:rPr>
                <w:rFonts w:cs="Arial"/>
                <w:i w:val="0"/>
                <w:iCs w:val="0"/>
                <w:sz w:val="20"/>
                <w:szCs w:val="20"/>
                <w:highlight w:val="yellow"/>
                <w:lang w:eastAsia="en-GB"/>
              </w:rPr>
              <w:t>Only tutors to use electrical equipment. Learners are not to use</w:t>
            </w:r>
            <w:r w:rsidRPr="285AB6C4" w:rsidR="3D6F39DD">
              <w:rPr>
                <w:rFonts w:cs="Arial"/>
                <w:i w:val="0"/>
                <w:iCs w:val="0"/>
                <w:sz w:val="20"/>
                <w:szCs w:val="20"/>
                <w:lang w:eastAsia="en-GB"/>
              </w:rPr>
              <w:t xml:space="preserve"> </w:t>
            </w:r>
          </w:p>
        </w:tc>
        <w:tc>
          <w:tcPr>
            <w:tcW w:w="172" w:type="pct"/>
            <w:tcBorders>
              <w:top w:val="single" w:color="auto" w:sz="4" w:space="0"/>
              <w:left w:val="single" w:color="auto" w:sz="4" w:space="0"/>
              <w:bottom w:val="single" w:color="auto" w:sz="4" w:space="0"/>
              <w:right w:val="single" w:color="auto" w:sz="4" w:space="0"/>
            </w:tcBorders>
            <w:tcMar/>
            <w:vAlign w:val="center"/>
          </w:tcPr>
          <w:p w:rsidR="003940E2" w:rsidP="26126568" w:rsidRDefault="005D549D" w14:paraId="1CDDDCFD" w14:textId="1087126F">
            <w:pPr>
              <w:jc w:val="center"/>
              <w:rPr>
                <w:rFonts w:cs="Arial"/>
                <w:b w:val="1"/>
                <w:bCs w:val="1"/>
                <w:i w:val="0"/>
                <w:iCs w:val="0"/>
                <w:kern w:val="2"/>
                <w:sz w:val="20"/>
                <w:szCs w:val="20"/>
                <w:lang w:eastAsia="en-GB"/>
              </w:rPr>
            </w:pPr>
            <w:r w:rsidRPr="26126568" w:rsidR="119E270F">
              <w:rPr>
                <w:rFonts w:cs="Arial"/>
                <w:b w:val="1"/>
                <w:bCs w:val="1"/>
                <w:i w:val="0"/>
                <w:iCs w:val="0"/>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003940E2" w:rsidP="26126568" w:rsidRDefault="005D549D" w14:paraId="06739F58" w14:textId="661AB3DD">
            <w:pPr>
              <w:jc w:val="center"/>
              <w:rPr>
                <w:rFonts w:cs="Arial"/>
                <w:b w:val="1"/>
                <w:bCs w:val="1"/>
                <w:i w:val="0"/>
                <w:iCs w:val="0"/>
                <w:kern w:val="2"/>
                <w:sz w:val="20"/>
                <w:szCs w:val="20"/>
                <w:lang w:eastAsia="en-GB"/>
              </w:rPr>
            </w:pPr>
            <w:r w:rsidRPr="26126568" w:rsidR="119E270F">
              <w:rPr>
                <w:rFonts w:cs="Arial"/>
                <w:b w:val="1"/>
                <w:bCs w:val="1"/>
                <w:i w:val="0"/>
                <w:iCs w:val="0"/>
                <w:sz w:val="20"/>
                <w:szCs w:val="20"/>
                <w:lang w:eastAsia="en-GB"/>
              </w:rPr>
              <w:t>2</w:t>
            </w:r>
          </w:p>
        </w:tc>
        <w:tc>
          <w:tcPr>
            <w:tcW w:w="147" w:type="pct"/>
            <w:tcBorders>
              <w:top w:val="single" w:color="auto" w:sz="4" w:space="0"/>
              <w:left w:val="single" w:color="auto" w:sz="4" w:space="0"/>
              <w:bottom w:val="single" w:color="auto" w:sz="4" w:space="0"/>
              <w:right w:val="single" w:color="auto" w:sz="4" w:space="0"/>
            </w:tcBorders>
            <w:tcMar/>
            <w:vAlign w:val="center"/>
          </w:tcPr>
          <w:p w:rsidR="003940E2" w:rsidP="26126568" w:rsidRDefault="005D549D" w14:paraId="1CB4A6BF" w14:textId="237E5549">
            <w:pPr>
              <w:jc w:val="center"/>
              <w:rPr>
                <w:rFonts w:cs="Arial"/>
                <w:b w:val="1"/>
                <w:bCs w:val="1"/>
                <w:i w:val="0"/>
                <w:iCs w:val="0"/>
                <w:kern w:val="2"/>
                <w:sz w:val="20"/>
                <w:szCs w:val="20"/>
                <w:lang w:eastAsia="en-GB"/>
              </w:rPr>
            </w:pPr>
            <w:r w:rsidRPr="26126568" w:rsidR="119E270F">
              <w:rPr>
                <w:rFonts w:cs="Arial"/>
                <w:b w:val="1"/>
                <w:bCs w:val="1"/>
                <w:i w:val="0"/>
                <w:iCs w:val="0"/>
                <w:sz w:val="20"/>
                <w:szCs w:val="20"/>
                <w:lang w:eastAsia="en-GB"/>
              </w:rPr>
              <w:t>2</w:t>
            </w:r>
          </w:p>
        </w:tc>
        <w:tc>
          <w:tcPr>
            <w:tcW w:w="1193" w:type="pct"/>
            <w:tcBorders>
              <w:top w:val="single" w:color="auto" w:sz="4" w:space="0"/>
              <w:left w:val="single" w:color="auto" w:sz="4" w:space="0"/>
              <w:bottom w:val="single" w:color="auto" w:sz="4" w:space="0"/>
              <w:right w:val="single" w:color="auto" w:sz="4" w:space="0"/>
            </w:tcBorders>
            <w:shd w:val="clear" w:color="auto" w:fill="auto"/>
            <w:tcMar/>
          </w:tcPr>
          <w:p w:rsidRPr="00081EF3" w:rsidR="003940E2" w:rsidP="7558ED9A" w:rsidRDefault="00F92913" w14:paraId="596DB491" w14:textId="0DEB25FB">
            <w:pPr>
              <w:rPr>
                <w:rFonts w:cs="Arial"/>
                <w:i w:val="0"/>
                <w:iCs w:val="0"/>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tcPr>
          <w:p w:rsidRPr="00081EF3" w:rsidR="003940E2" w:rsidP="7558ED9A" w:rsidRDefault="00F92913" w14:paraId="60B50DF1" w14:textId="73255EEF">
            <w:pPr>
              <w:rPr>
                <w:rFonts w:cs="Arial"/>
                <w:b w:val="1"/>
                <w:bCs w:val="1"/>
                <w:i w:val="0"/>
                <w:iCs w:val="0"/>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3940E2" w:rsidP="7558ED9A" w:rsidRDefault="00F92913" w14:paraId="1CE4CCA4" w14:textId="1BB0C6DA">
            <w:pPr>
              <w:jc w:val="center"/>
              <w:rPr>
                <w:rFonts w:cs="Arial"/>
                <w:b w:val="1"/>
                <w:bCs w:val="1"/>
                <w:i w:val="0"/>
                <w:iCs w:val="0"/>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3940E2" w:rsidP="7558ED9A" w:rsidRDefault="00F92913" w14:paraId="108B6D3F" w14:textId="0257B7FB">
            <w:pPr>
              <w:jc w:val="center"/>
              <w:rPr>
                <w:rFonts w:cs="Arial"/>
                <w:b w:val="1"/>
                <w:bCs w:val="1"/>
                <w:i w:val="0"/>
                <w:iCs w:val="0"/>
                <w:kern w:val="2"/>
                <w:sz w:val="20"/>
                <w:szCs w:val="20"/>
                <w:lang w:eastAsia="en-GB"/>
              </w:rPr>
            </w:pPr>
          </w:p>
        </w:tc>
      </w:tr>
      <w:tr w:rsidRPr="00081EF3" w:rsidR="002865A4" w:rsidTr="67BE0A70" w14:paraId="7D286047" w14:textId="77777777">
        <w:trPr>
          <w:trHeight w:val="664"/>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2865A4" w:rsidP="002865A4" w:rsidRDefault="003940E2" w14:paraId="79FADAC9" w14:textId="5AE13524">
            <w:pPr>
              <w:jc w:val="center"/>
              <w:rPr>
                <w:rFonts w:cs="Arial"/>
                <w:b/>
                <w:kern w:val="2"/>
                <w:sz w:val="20"/>
                <w:szCs w:val="20"/>
                <w:lang w:eastAsia="en-GB"/>
              </w:rPr>
            </w:pPr>
            <w:r>
              <w:rPr>
                <w:rFonts w:cs="Arial"/>
                <w:b/>
                <w:kern w:val="2"/>
                <w:sz w:val="20"/>
                <w:szCs w:val="20"/>
                <w:lang w:eastAsia="en-GB"/>
              </w:rPr>
              <w:lastRenderedPageBreak/>
              <w:t>G7</w:t>
            </w: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FC09E9" w:rsidR="002865A4" w:rsidP="7558ED9A" w:rsidRDefault="002865A4" w14:paraId="6C32B15B" w14:textId="5BF5C079">
            <w:pPr>
              <w:rPr>
                <w:rFonts w:cs="Arial"/>
                <w:b w:val="1"/>
                <w:bCs w:val="1"/>
                <w:i w:val="0"/>
                <w:iCs w:val="0"/>
                <w:sz w:val="20"/>
                <w:szCs w:val="20"/>
                <w:lang w:eastAsia="en-GB"/>
              </w:rPr>
            </w:pPr>
            <w:r w:rsidRPr="7558ED9A" w:rsidR="244A9691">
              <w:rPr>
                <w:rFonts w:cs="Arial"/>
                <w:b w:val="1"/>
                <w:bCs w:val="1"/>
                <w:i w:val="0"/>
                <w:iCs w:val="0"/>
                <w:sz w:val="20"/>
                <w:szCs w:val="20"/>
                <w:lang w:eastAsia="en-GB"/>
              </w:rPr>
              <w:t>Fire safety</w:t>
            </w:r>
          </w:p>
          <w:p w:rsidRPr="00FC09E9" w:rsidR="002865A4" w:rsidP="7558ED9A" w:rsidRDefault="002865A4" w14:paraId="1A6120AD" w14:textId="1E4BFB91">
            <w:pPr>
              <w:pStyle w:val="Normal"/>
              <w:rPr>
                <w:rFonts w:cs="Arial"/>
                <w:b w:val="1"/>
                <w:bCs w:val="1"/>
                <w:i w:val="0"/>
                <w:iCs w:val="0"/>
                <w:sz w:val="20"/>
                <w:szCs w:val="20"/>
                <w:lang w:eastAsia="en-GB"/>
              </w:rPr>
            </w:pPr>
          </w:p>
          <w:p w:rsidRPr="00FC09E9" w:rsidR="002865A4" w:rsidP="7558ED9A" w:rsidRDefault="002865A4" w14:paraId="27A85BF0" w14:textId="3D7A53BD">
            <w:pPr>
              <w:pStyle w:val="Normal"/>
              <w:rPr>
                <w:rFonts w:cs="Arial"/>
                <w:b w:val="1"/>
                <w:bCs w:val="1"/>
                <w:i w:val="0"/>
                <w:iCs w:val="0"/>
                <w:kern w:val="2"/>
                <w:sz w:val="20"/>
                <w:szCs w:val="20"/>
                <w:lang w:eastAsia="en-GB"/>
              </w:rPr>
            </w:pPr>
            <w:r w:rsidRPr="7558ED9A" w:rsidR="5B3E237D">
              <w:rPr>
                <w:rFonts w:cs="Arial"/>
                <w:b w:val="0"/>
                <w:bCs w:val="0"/>
                <w:i w:val="0"/>
                <w:iCs w:val="0"/>
                <w:sz w:val="20"/>
                <w:szCs w:val="20"/>
                <w:lang w:eastAsia="en-GB"/>
              </w:rPr>
              <w:t xml:space="preserve">Injury or death from fire </w:t>
            </w: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7558ED9A" w:rsidRDefault="002865A4" w14:paraId="7AF5452A" w14:textId="59625FCB">
            <w:pPr>
              <w:jc w:val="center"/>
              <w:rPr>
                <w:rFonts w:cs="Arial"/>
                <w:i w:val="0"/>
                <w:iCs w:val="0"/>
                <w:sz w:val="20"/>
                <w:szCs w:val="20"/>
                <w:lang w:eastAsia="en-GB"/>
              </w:rPr>
            </w:pPr>
            <w:r w:rsidRPr="7558ED9A" w:rsidR="78AAE50F">
              <w:rPr>
                <w:rFonts w:cs="Arial"/>
                <w:i w:val="0"/>
                <w:iCs w:val="0"/>
                <w:sz w:val="20"/>
                <w:szCs w:val="20"/>
                <w:lang w:eastAsia="en-GB"/>
              </w:rPr>
              <w:t xml:space="preserve">Tutors, Technicians, Short Course Learners, </w:t>
            </w:r>
          </w:p>
          <w:p w:rsidRPr="00081EF3" w:rsidR="002865A4" w:rsidP="7558ED9A" w:rsidRDefault="002865A4" w14:paraId="01CE9EA2" w14:textId="7FF3D100">
            <w:pPr>
              <w:jc w:val="center"/>
              <w:rPr>
                <w:rFonts w:cs="Arial"/>
                <w:i w:val="0"/>
                <w:iCs w:val="0"/>
                <w:sz w:val="20"/>
                <w:szCs w:val="20"/>
                <w:lang w:eastAsia="en-GB"/>
              </w:rPr>
            </w:pPr>
            <w:r w:rsidRPr="7558ED9A" w:rsidR="78AAE50F">
              <w:rPr>
                <w:rFonts w:cs="Arial"/>
                <w:i w:val="0"/>
                <w:iCs w:val="0"/>
                <w:sz w:val="20"/>
                <w:szCs w:val="20"/>
                <w:lang w:eastAsia="en-GB"/>
              </w:rPr>
              <w:t>Short Course Operations staff</w:t>
            </w:r>
          </w:p>
          <w:p w:rsidRPr="00081EF3" w:rsidR="002865A4" w:rsidP="7558ED9A" w:rsidRDefault="002865A4" w14:paraId="00DBD70A" w14:textId="077CE242">
            <w:pPr>
              <w:pStyle w:val="Normal"/>
              <w:jc w:val="center"/>
              <w:rPr>
                <w:rFonts w:cs="Arial"/>
                <w:i w:val="0"/>
                <w:iCs w:val="0"/>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7558ED9A" w:rsidRDefault="002865A4" w14:paraId="6FECAF41" w14:textId="65F9A968">
            <w:pPr>
              <w:rPr>
                <w:rFonts w:cs="Arial"/>
                <w:i w:val="0"/>
                <w:iCs w:val="0"/>
                <w:sz w:val="20"/>
                <w:szCs w:val="20"/>
                <w:lang w:eastAsia="en-GB"/>
              </w:rPr>
            </w:pPr>
            <w:r w:rsidRPr="7558ED9A" w:rsidR="645AEF7E">
              <w:rPr>
                <w:rFonts w:cs="Arial"/>
                <w:i w:val="0"/>
                <w:iCs w:val="0"/>
                <w:sz w:val="20"/>
                <w:szCs w:val="20"/>
                <w:lang w:eastAsia="en-GB"/>
              </w:rPr>
              <w:t xml:space="preserve">All Tutors complete Fire safety Training. All Learners </w:t>
            </w:r>
            <w:r w:rsidRPr="7558ED9A" w:rsidR="645AEF7E">
              <w:rPr>
                <w:rFonts w:cs="Arial"/>
                <w:i w:val="0"/>
                <w:iCs w:val="0"/>
                <w:sz w:val="20"/>
                <w:szCs w:val="20"/>
                <w:lang w:eastAsia="en-GB"/>
              </w:rPr>
              <w:t>receive</w:t>
            </w:r>
            <w:r w:rsidRPr="7558ED9A" w:rsidR="645AEF7E">
              <w:rPr>
                <w:rFonts w:cs="Arial"/>
                <w:i w:val="0"/>
                <w:iCs w:val="0"/>
                <w:sz w:val="20"/>
                <w:szCs w:val="20"/>
                <w:lang w:eastAsia="en-GB"/>
              </w:rPr>
              <w:t xml:space="preserve"> a Fire safety induction at the beginning of their course. </w:t>
            </w:r>
          </w:p>
          <w:p w:rsidRPr="00081EF3" w:rsidR="002865A4" w:rsidP="7558ED9A" w:rsidRDefault="002865A4" w14:paraId="0CD54DBD" w14:textId="46651FE6">
            <w:pPr>
              <w:pStyle w:val="Normal"/>
              <w:rPr>
                <w:rFonts w:cs="Arial"/>
                <w:i w:val="0"/>
                <w:iCs w:val="0"/>
                <w:kern w:val="2"/>
                <w:sz w:val="20"/>
                <w:szCs w:val="20"/>
                <w:lang w:eastAsia="en-GB"/>
              </w:rPr>
            </w:pPr>
            <w:r w:rsidRPr="7558ED9A" w:rsidR="645AEF7E">
              <w:rPr>
                <w:rFonts w:cs="Arial"/>
                <w:i w:val="0"/>
                <w:iCs w:val="0"/>
                <w:sz w:val="20"/>
                <w:szCs w:val="20"/>
                <w:lang w:eastAsia="en-GB"/>
              </w:rPr>
              <w:t xml:space="preserve">Fire exit signs are maintained. </w:t>
            </w:r>
          </w:p>
        </w:tc>
        <w:tc>
          <w:tcPr>
            <w:tcW w:w="172" w:type="pct"/>
            <w:tcBorders>
              <w:top w:val="single" w:color="auto" w:sz="4" w:space="0"/>
              <w:left w:val="single" w:color="auto" w:sz="4" w:space="0"/>
              <w:bottom w:val="single" w:color="auto" w:sz="4" w:space="0"/>
              <w:right w:val="single" w:color="auto" w:sz="4" w:space="0"/>
            </w:tcBorders>
            <w:tcMar/>
            <w:vAlign w:val="center"/>
          </w:tcPr>
          <w:p w:rsidRPr="00081EF3" w:rsidR="002865A4" w:rsidP="26126568" w:rsidRDefault="002865A4" w14:paraId="6E13FA7D" w14:textId="696C6A35">
            <w:pPr>
              <w:jc w:val="center"/>
              <w:rPr>
                <w:rFonts w:cs="Arial"/>
                <w:b w:val="1"/>
                <w:bCs w:val="1"/>
                <w:i w:val="0"/>
                <w:iCs w:val="0"/>
                <w:kern w:val="2"/>
                <w:sz w:val="20"/>
                <w:szCs w:val="20"/>
                <w:lang w:eastAsia="en-GB"/>
              </w:rPr>
            </w:pPr>
            <w:r w:rsidRPr="26126568" w:rsidR="015F86FB">
              <w:rPr>
                <w:rFonts w:cs="Arial"/>
                <w:b w:val="1"/>
                <w:bCs w:val="1"/>
                <w:i w:val="0"/>
                <w:iCs w:val="0"/>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26126568" w:rsidRDefault="005D1D03" w14:paraId="0F7D86E9" w14:textId="55D0EBEB">
            <w:pPr>
              <w:jc w:val="center"/>
              <w:rPr>
                <w:rFonts w:cs="Arial"/>
                <w:b w:val="1"/>
                <w:bCs w:val="1"/>
                <w:i w:val="0"/>
                <w:iCs w:val="0"/>
                <w:kern w:val="2"/>
                <w:sz w:val="20"/>
                <w:szCs w:val="20"/>
                <w:lang w:eastAsia="en-GB"/>
              </w:rPr>
            </w:pPr>
            <w:r w:rsidRPr="26126568" w:rsidR="015F86FB">
              <w:rPr>
                <w:rFonts w:cs="Arial"/>
                <w:b w:val="1"/>
                <w:bCs w:val="1"/>
                <w:i w:val="0"/>
                <w:iCs w:val="0"/>
                <w:sz w:val="20"/>
                <w:szCs w:val="20"/>
                <w:lang w:eastAsia="en-GB"/>
              </w:rPr>
              <w:t>2</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26126568" w:rsidRDefault="005D1D03" w14:paraId="5DAD4D51" w14:textId="62EA6D39">
            <w:pPr>
              <w:jc w:val="center"/>
              <w:rPr>
                <w:rFonts w:cs="Arial"/>
                <w:b w:val="1"/>
                <w:bCs w:val="1"/>
                <w:i w:val="0"/>
                <w:iCs w:val="0"/>
                <w:kern w:val="2"/>
                <w:sz w:val="20"/>
                <w:szCs w:val="20"/>
                <w:lang w:eastAsia="en-GB"/>
              </w:rPr>
            </w:pPr>
            <w:r w:rsidRPr="26126568" w:rsidR="015F86FB">
              <w:rPr>
                <w:rFonts w:cs="Arial"/>
                <w:b w:val="1"/>
                <w:bCs w:val="1"/>
                <w:i w:val="0"/>
                <w:iCs w:val="0"/>
                <w:sz w:val="20"/>
                <w:szCs w:val="20"/>
                <w:lang w:eastAsia="en-GB"/>
              </w:rPr>
              <w:t>2</w:t>
            </w: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26126568" w:rsidRDefault="002865A4" w14:paraId="5C7C10DD" w14:textId="12419F2A">
            <w:pPr>
              <w:rPr>
                <w:rFonts w:cs="Arial"/>
                <w:i w:val="0"/>
                <w:iCs w:val="0"/>
                <w:kern w:val="2"/>
                <w:sz w:val="20"/>
                <w:szCs w:val="20"/>
                <w:lang w:eastAsia="en-GB"/>
              </w:rPr>
            </w:pPr>
            <w:r w:rsidRPr="26126568" w:rsidR="015F86FB">
              <w:rPr>
                <w:rFonts w:cs="Arial"/>
                <w:i w:val="0"/>
                <w:iCs w:val="0"/>
                <w:sz w:val="20"/>
                <w:szCs w:val="20"/>
                <w:lang w:eastAsia="en-GB"/>
              </w:rPr>
              <w:t xml:space="preserve">Fire safety to be </w:t>
            </w:r>
            <w:r w:rsidRPr="26126568" w:rsidR="015F86FB">
              <w:rPr>
                <w:rFonts w:cs="Arial"/>
                <w:i w:val="0"/>
                <w:iCs w:val="0"/>
                <w:sz w:val="20"/>
                <w:szCs w:val="20"/>
                <w:lang w:eastAsia="en-GB"/>
              </w:rPr>
              <w:t>included</w:t>
            </w:r>
            <w:r w:rsidRPr="26126568" w:rsidR="015F86FB">
              <w:rPr>
                <w:rFonts w:cs="Arial"/>
                <w:i w:val="0"/>
                <w:iCs w:val="0"/>
                <w:sz w:val="20"/>
                <w:szCs w:val="20"/>
                <w:lang w:eastAsia="en-GB"/>
              </w:rPr>
              <w:t xml:space="preserve"> in video Induction standardised across all courses</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7558ED9A" w:rsidRDefault="002865A4" w14:paraId="1E9FD277" w14:textId="77777777">
            <w:pPr>
              <w:jc w:val="center"/>
              <w:rPr>
                <w:rFonts w:cs="Arial"/>
                <w:b w:val="1"/>
                <w:bCs w:val="1"/>
                <w:i w:val="0"/>
                <w:iCs w:val="0"/>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7558ED9A" w:rsidRDefault="002865A4" w14:paraId="7459F372" w14:textId="77777777">
            <w:pPr>
              <w:jc w:val="center"/>
              <w:rPr>
                <w:rFonts w:cs="Arial"/>
                <w:b w:val="1"/>
                <w:bCs w:val="1"/>
                <w:i w:val="0"/>
                <w:iCs w:val="0"/>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7558ED9A" w:rsidRDefault="002865A4" w14:paraId="39DD62E9" w14:textId="77777777">
            <w:pPr>
              <w:jc w:val="center"/>
              <w:rPr>
                <w:rFonts w:cs="Arial"/>
                <w:b w:val="1"/>
                <w:bCs w:val="1"/>
                <w:i w:val="0"/>
                <w:iCs w:val="0"/>
                <w:kern w:val="2"/>
                <w:sz w:val="20"/>
                <w:szCs w:val="20"/>
                <w:lang w:eastAsia="en-GB"/>
              </w:rPr>
            </w:pPr>
          </w:p>
        </w:tc>
      </w:tr>
      <w:tr w:rsidR="503638A3" w:rsidTr="67BE0A70" w14:paraId="07978B7C">
        <w:trPr>
          <w:trHeight w:val="664"/>
        </w:trPr>
        <w:tc>
          <w:tcPr>
            <w:tcW w:w="540" w:type="dxa"/>
            <w:tcBorders>
              <w:top w:val="single" w:color="auto" w:sz="4" w:space="0"/>
              <w:left w:val="single" w:color="auto" w:sz="4" w:space="0"/>
              <w:bottom w:val="single" w:color="auto" w:sz="4" w:space="0"/>
              <w:right w:val="single" w:color="auto" w:sz="4" w:space="0"/>
            </w:tcBorders>
            <w:tcMar/>
            <w:vAlign w:val="center"/>
          </w:tcPr>
          <w:p w:rsidR="3F83E87F" w:rsidP="503638A3" w:rsidRDefault="3F83E87F" w14:paraId="739AFA0D" w14:textId="44022FF4">
            <w:pPr>
              <w:pStyle w:val="Normal"/>
              <w:jc w:val="center"/>
              <w:rPr>
                <w:rFonts w:cs="Arial"/>
                <w:b w:val="1"/>
                <w:bCs w:val="1"/>
                <w:sz w:val="20"/>
                <w:szCs w:val="20"/>
                <w:lang w:eastAsia="en-GB"/>
              </w:rPr>
            </w:pPr>
            <w:r w:rsidRPr="503638A3" w:rsidR="3F83E87F">
              <w:rPr>
                <w:rFonts w:cs="Arial"/>
                <w:b w:val="1"/>
                <w:bCs w:val="1"/>
                <w:sz w:val="20"/>
                <w:szCs w:val="20"/>
                <w:lang w:eastAsia="en-GB"/>
              </w:rPr>
              <w:t>G8</w:t>
            </w:r>
          </w:p>
        </w:tc>
        <w:tc>
          <w:tcPr>
            <w:tcW w:w="3257" w:type="dxa"/>
            <w:tcBorders>
              <w:top w:val="single" w:color="auto" w:sz="4" w:space="0"/>
              <w:left w:val="single" w:color="auto" w:sz="4" w:space="0"/>
              <w:bottom w:val="single" w:color="auto" w:sz="4" w:space="0"/>
              <w:right w:val="single" w:color="auto" w:sz="4" w:space="0"/>
            </w:tcBorders>
            <w:shd w:val="clear" w:color="auto" w:fill="auto"/>
            <w:tcMar/>
            <w:vAlign w:val="center"/>
          </w:tcPr>
          <w:p w:rsidR="503638A3" w:rsidP="7558ED9A" w:rsidRDefault="503638A3" w14:paraId="2B75B654" w14:textId="39CE035A">
            <w:pPr>
              <w:pStyle w:val="Normal"/>
              <w:rPr>
                <w:rFonts w:cs="Arial"/>
                <w:b w:val="1"/>
                <w:bCs w:val="1"/>
                <w:i w:val="0"/>
                <w:iCs w:val="0"/>
                <w:sz w:val="20"/>
                <w:szCs w:val="20"/>
                <w:lang w:eastAsia="en-GB"/>
              </w:rPr>
            </w:pPr>
            <w:r w:rsidRPr="7558ED9A" w:rsidR="0ECB2D34">
              <w:rPr>
                <w:rFonts w:cs="Arial"/>
                <w:b w:val="1"/>
                <w:bCs w:val="1"/>
                <w:i w:val="0"/>
                <w:iCs w:val="0"/>
                <w:sz w:val="20"/>
                <w:szCs w:val="20"/>
                <w:lang w:eastAsia="en-GB"/>
              </w:rPr>
              <w:t>Harmful</w:t>
            </w:r>
            <w:r w:rsidRPr="7558ED9A" w:rsidR="0ECB2D34">
              <w:rPr>
                <w:rFonts w:cs="Arial"/>
                <w:b w:val="1"/>
                <w:bCs w:val="1"/>
                <w:i w:val="0"/>
                <w:iCs w:val="0"/>
                <w:sz w:val="20"/>
                <w:szCs w:val="20"/>
                <w:lang w:eastAsia="en-GB"/>
              </w:rPr>
              <w:t xml:space="preserve"> substances</w:t>
            </w:r>
          </w:p>
          <w:p w:rsidR="503638A3" w:rsidP="7558ED9A" w:rsidRDefault="503638A3" w14:paraId="18DC946E" w14:textId="1B3904F2">
            <w:pPr>
              <w:pStyle w:val="Normal"/>
              <w:rPr>
                <w:rFonts w:cs="Arial"/>
                <w:b w:val="1"/>
                <w:bCs w:val="1"/>
                <w:i w:val="0"/>
                <w:iCs w:val="0"/>
                <w:sz w:val="20"/>
                <w:szCs w:val="20"/>
                <w:lang w:eastAsia="en-GB"/>
              </w:rPr>
            </w:pPr>
          </w:p>
          <w:p w:rsidR="503638A3" w:rsidP="7558ED9A" w:rsidRDefault="503638A3" w14:paraId="22921214" w14:textId="7788C918">
            <w:pPr>
              <w:pStyle w:val="Normal"/>
              <w:rPr>
                <w:rFonts w:cs="Arial"/>
                <w:b w:val="1"/>
                <w:bCs w:val="1"/>
                <w:i w:val="0"/>
                <w:iCs w:val="0"/>
                <w:sz w:val="20"/>
                <w:szCs w:val="20"/>
                <w:lang w:eastAsia="en-GB"/>
              </w:rPr>
            </w:pPr>
            <w:r w:rsidRPr="7558ED9A" w:rsidR="6CA83058">
              <w:rPr>
                <w:rFonts w:cs="Arial"/>
                <w:b w:val="0"/>
                <w:bCs w:val="0"/>
                <w:i w:val="0"/>
                <w:iCs w:val="0"/>
                <w:sz w:val="20"/>
                <w:szCs w:val="20"/>
                <w:lang w:eastAsia="en-GB"/>
              </w:rPr>
              <w:t xml:space="preserve">Injury or illness from </w:t>
            </w:r>
            <w:r w:rsidRPr="7558ED9A" w:rsidR="6CA83058">
              <w:rPr>
                <w:rFonts w:cs="Arial"/>
                <w:b w:val="0"/>
                <w:bCs w:val="0"/>
                <w:i w:val="0"/>
                <w:iCs w:val="0"/>
                <w:sz w:val="20"/>
                <w:szCs w:val="20"/>
                <w:lang w:eastAsia="en-GB"/>
              </w:rPr>
              <w:t>inappropriately</w:t>
            </w:r>
            <w:r w:rsidRPr="7558ED9A" w:rsidR="6CA83058">
              <w:rPr>
                <w:rFonts w:cs="Arial"/>
                <w:b w:val="0"/>
                <w:bCs w:val="0"/>
                <w:i w:val="0"/>
                <w:iCs w:val="0"/>
                <w:sz w:val="20"/>
                <w:szCs w:val="20"/>
                <w:lang w:eastAsia="en-GB"/>
              </w:rPr>
              <w:t xml:space="preserve"> used substances</w:t>
            </w:r>
          </w:p>
        </w:tc>
        <w:tc>
          <w:tcPr>
            <w:tcW w:w="1745" w:type="dxa"/>
            <w:tcBorders>
              <w:top w:val="single" w:color="auto" w:sz="4" w:space="0"/>
              <w:left w:val="single" w:color="auto" w:sz="4" w:space="0"/>
              <w:bottom w:val="single" w:color="auto" w:sz="4" w:space="0"/>
              <w:right w:val="single" w:color="auto" w:sz="4" w:space="0"/>
            </w:tcBorders>
            <w:shd w:val="clear" w:color="auto" w:fill="auto"/>
            <w:tcMar/>
            <w:vAlign w:val="center"/>
          </w:tcPr>
          <w:p w:rsidR="503638A3" w:rsidP="7558ED9A" w:rsidRDefault="503638A3" w14:paraId="3BC36852" w14:textId="59625FCB">
            <w:pPr>
              <w:jc w:val="center"/>
              <w:rPr>
                <w:rFonts w:cs="Arial"/>
                <w:i w:val="0"/>
                <w:iCs w:val="0"/>
                <w:sz w:val="20"/>
                <w:szCs w:val="20"/>
                <w:lang w:eastAsia="en-GB"/>
              </w:rPr>
            </w:pPr>
            <w:r w:rsidRPr="7558ED9A" w:rsidR="02AF82F4">
              <w:rPr>
                <w:rFonts w:cs="Arial"/>
                <w:i w:val="0"/>
                <w:iCs w:val="0"/>
                <w:sz w:val="20"/>
                <w:szCs w:val="20"/>
                <w:lang w:eastAsia="en-GB"/>
              </w:rPr>
              <w:t xml:space="preserve">Tutors, Technicians, Short Course Learners, </w:t>
            </w:r>
          </w:p>
          <w:p w:rsidR="503638A3" w:rsidP="7558ED9A" w:rsidRDefault="503638A3" w14:paraId="25AB73D2" w14:textId="7FF3D100">
            <w:pPr>
              <w:jc w:val="center"/>
              <w:rPr>
                <w:rFonts w:cs="Arial"/>
                <w:i w:val="0"/>
                <w:iCs w:val="0"/>
                <w:sz w:val="20"/>
                <w:szCs w:val="20"/>
                <w:lang w:eastAsia="en-GB"/>
              </w:rPr>
            </w:pPr>
            <w:r w:rsidRPr="7558ED9A" w:rsidR="02AF82F4">
              <w:rPr>
                <w:rFonts w:cs="Arial"/>
                <w:i w:val="0"/>
                <w:iCs w:val="0"/>
                <w:sz w:val="20"/>
                <w:szCs w:val="20"/>
                <w:lang w:eastAsia="en-GB"/>
              </w:rPr>
              <w:t>Short Course Operations staff</w:t>
            </w:r>
          </w:p>
          <w:p w:rsidR="503638A3" w:rsidP="7558ED9A" w:rsidRDefault="503638A3" w14:paraId="35AA2910" w14:textId="7FFF523C">
            <w:pPr>
              <w:pStyle w:val="Normal"/>
              <w:jc w:val="center"/>
              <w:rPr>
                <w:rFonts w:cs="Arial"/>
                <w:i w:val="0"/>
                <w:iCs w:val="0"/>
                <w:sz w:val="20"/>
                <w:szCs w:val="20"/>
                <w:lang w:eastAsia="en-GB"/>
              </w:rPr>
            </w:pPr>
          </w:p>
        </w:tc>
        <w:tc>
          <w:tcPr>
            <w:tcW w:w="3385" w:type="dxa"/>
            <w:tcBorders>
              <w:top w:val="single" w:color="auto" w:sz="4" w:space="0"/>
              <w:left w:val="single" w:color="auto" w:sz="4" w:space="0"/>
              <w:bottom w:val="single" w:color="auto" w:sz="4" w:space="0"/>
              <w:right w:val="single" w:color="auto" w:sz="4" w:space="0"/>
            </w:tcBorders>
            <w:shd w:val="clear" w:color="auto" w:fill="auto"/>
            <w:tcMar/>
            <w:vAlign w:val="center"/>
          </w:tcPr>
          <w:p w:rsidR="503638A3" w:rsidP="26126568" w:rsidRDefault="503638A3" w14:paraId="0D3B2868" w14:textId="53B4FBAD">
            <w:pPr>
              <w:rPr>
                <w:rFonts w:cs="Arial"/>
                <w:i w:val="0"/>
                <w:iCs w:val="0"/>
                <w:sz w:val="20"/>
                <w:szCs w:val="20"/>
                <w:lang w:eastAsia="en-GB"/>
              </w:rPr>
            </w:pPr>
            <w:r w:rsidRPr="26126568" w:rsidR="5DCED356">
              <w:rPr>
                <w:rFonts w:cs="Arial"/>
                <w:i w:val="0"/>
                <w:iCs w:val="0"/>
                <w:sz w:val="20"/>
                <w:szCs w:val="20"/>
                <w:lang w:eastAsia="en-GB"/>
              </w:rPr>
              <w:t xml:space="preserve">Short courses Tutors and Learners do not use Harmful substances in this room. </w:t>
            </w:r>
          </w:p>
          <w:p w:rsidR="503638A3" w:rsidP="26126568" w:rsidRDefault="503638A3" w14:paraId="07806AB8" w14:textId="51B61FAB">
            <w:pPr>
              <w:pStyle w:val="Normal"/>
              <w:rPr>
                <w:rFonts w:cs="Arial"/>
                <w:i w:val="0"/>
                <w:iCs w:val="0"/>
                <w:sz w:val="20"/>
                <w:szCs w:val="20"/>
                <w:lang w:eastAsia="en-GB"/>
              </w:rPr>
            </w:pPr>
          </w:p>
          <w:p w:rsidR="503638A3" w:rsidP="26126568" w:rsidRDefault="503638A3" w14:paraId="65CAA938" w14:textId="77900591">
            <w:pPr>
              <w:pStyle w:val="Normal"/>
              <w:rPr>
                <w:rFonts w:cs="Arial"/>
                <w:i w:val="0"/>
                <w:iCs w:val="0"/>
                <w:sz w:val="20"/>
                <w:szCs w:val="20"/>
                <w:u w:val="single"/>
                <w:lang w:eastAsia="en-GB"/>
              </w:rPr>
            </w:pPr>
            <w:r w:rsidRPr="26126568" w:rsidR="5DCED356">
              <w:rPr>
                <w:rFonts w:cs="Arial"/>
                <w:i w:val="0"/>
                <w:iCs w:val="0"/>
                <w:sz w:val="20"/>
                <w:szCs w:val="20"/>
                <w:u w:val="single"/>
                <w:lang w:eastAsia="en-GB"/>
              </w:rPr>
              <w:t xml:space="preserve">Standard Art and design </w:t>
            </w:r>
            <w:r w:rsidRPr="26126568" w:rsidR="5DCED356">
              <w:rPr>
                <w:rFonts w:cs="Arial"/>
                <w:i w:val="0"/>
                <w:iCs w:val="0"/>
                <w:sz w:val="20"/>
                <w:szCs w:val="20"/>
                <w:u w:val="single"/>
                <w:lang w:eastAsia="en-GB"/>
              </w:rPr>
              <w:t>Materials</w:t>
            </w:r>
            <w:r w:rsidRPr="26126568" w:rsidR="5DCED356">
              <w:rPr>
                <w:rFonts w:cs="Arial"/>
                <w:i w:val="0"/>
                <w:iCs w:val="0"/>
                <w:sz w:val="20"/>
                <w:szCs w:val="20"/>
                <w:u w:val="single"/>
                <w:lang w:eastAsia="en-GB"/>
              </w:rPr>
              <w:t>: PVA Glue, Acrylic paint, watercolours, pastels, pens</w:t>
            </w:r>
          </w:p>
          <w:p w:rsidR="503638A3" w:rsidP="26126568" w:rsidRDefault="503638A3" w14:paraId="4FD24E60" w14:textId="2D8916AA">
            <w:pPr>
              <w:pStyle w:val="Normal"/>
              <w:rPr>
                <w:rFonts w:cs="Arial"/>
                <w:i w:val="0"/>
                <w:iCs w:val="0"/>
                <w:sz w:val="20"/>
                <w:szCs w:val="20"/>
                <w:lang w:eastAsia="en-GB"/>
              </w:rPr>
            </w:pPr>
          </w:p>
          <w:p w:rsidR="503638A3" w:rsidP="26126568" w:rsidRDefault="503638A3" w14:paraId="06F9DDB6" w14:textId="7307E16C">
            <w:pPr>
              <w:pStyle w:val="Normal"/>
              <w:rPr>
                <w:rFonts w:cs="Arial"/>
                <w:i w:val="0"/>
                <w:iCs w:val="0"/>
                <w:sz w:val="20"/>
                <w:szCs w:val="20"/>
                <w:lang w:eastAsia="en-GB"/>
              </w:rPr>
            </w:pPr>
            <w:r w:rsidRPr="26126568" w:rsidR="5DCED356">
              <w:rPr>
                <w:rFonts w:cs="Arial"/>
                <w:i w:val="0"/>
                <w:iCs w:val="0"/>
                <w:sz w:val="20"/>
                <w:szCs w:val="20"/>
                <w:lang w:eastAsia="en-GB"/>
              </w:rPr>
              <w:t xml:space="preserve">Tutors </w:t>
            </w:r>
            <w:r w:rsidRPr="26126568" w:rsidR="5DCED356">
              <w:rPr>
                <w:rFonts w:cs="Arial"/>
                <w:i w:val="0"/>
                <w:iCs w:val="0"/>
                <w:sz w:val="20"/>
                <w:szCs w:val="20"/>
                <w:lang w:eastAsia="en-GB"/>
              </w:rPr>
              <w:t>advise</w:t>
            </w:r>
            <w:r w:rsidRPr="26126568" w:rsidR="5DCED356">
              <w:rPr>
                <w:rFonts w:cs="Arial"/>
                <w:i w:val="0"/>
                <w:iCs w:val="0"/>
                <w:sz w:val="20"/>
                <w:szCs w:val="20"/>
                <w:lang w:eastAsia="en-GB"/>
              </w:rPr>
              <w:t xml:space="preserve"> learners of H&amp;S guidance for the materials and ensure that they understand the instructions. </w:t>
            </w:r>
          </w:p>
          <w:p w:rsidR="503638A3" w:rsidP="26126568" w:rsidRDefault="503638A3" w14:paraId="434527CC" w14:textId="6E5BC3CA">
            <w:pPr>
              <w:pStyle w:val="Normal"/>
              <w:rPr>
                <w:rFonts w:cs="Arial"/>
                <w:i w:val="0"/>
                <w:iCs w:val="0"/>
                <w:sz w:val="20"/>
                <w:szCs w:val="20"/>
                <w:lang w:eastAsia="en-GB"/>
              </w:rPr>
            </w:pPr>
          </w:p>
          <w:p w:rsidR="503638A3" w:rsidP="26126568" w:rsidRDefault="503638A3" w14:paraId="03DA254B" w14:textId="1E2D27F1">
            <w:pPr>
              <w:pStyle w:val="Normal"/>
              <w:rPr>
                <w:rFonts w:cs="Arial"/>
                <w:i w:val="0"/>
                <w:iCs w:val="0"/>
                <w:sz w:val="20"/>
                <w:szCs w:val="20"/>
                <w:lang w:eastAsia="en-GB"/>
              </w:rPr>
            </w:pPr>
            <w:r w:rsidRPr="26126568" w:rsidR="5DCED356">
              <w:rPr>
                <w:rFonts w:cs="Arial"/>
                <w:i w:val="0"/>
                <w:iCs w:val="0"/>
                <w:sz w:val="20"/>
                <w:szCs w:val="20"/>
                <w:lang w:eastAsia="en-GB"/>
              </w:rPr>
              <w:t>Learners do not remain in classrooms after classes and cannot utilise any equipment outside of class times</w:t>
            </w:r>
          </w:p>
          <w:p w:rsidR="503638A3" w:rsidP="26126568" w:rsidRDefault="503638A3" w14:paraId="09449EE1" w14:textId="7135BB37">
            <w:pPr>
              <w:pStyle w:val="Normal"/>
              <w:bidi w:val="0"/>
              <w:spacing w:before="0" w:beforeAutospacing="off" w:after="0" w:afterAutospacing="off" w:line="259" w:lineRule="auto"/>
              <w:ind w:left="0" w:right="0"/>
              <w:jc w:val="left"/>
              <w:rPr>
                <w:rFonts w:cs="Arial"/>
                <w:i w:val="0"/>
                <w:iCs w:val="0"/>
                <w:color w:val="auto"/>
                <w:sz w:val="20"/>
                <w:szCs w:val="20"/>
                <w:lang w:eastAsia="en-GB"/>
              </w:rPr>
            </w:pPr>
          </w:p>
          <w:p w:rsidR="503638A3" w:rsidP="26126568" w:rsidRDefault="503638A3" w14:paraId="2EAC5621" w14:textId="560DAD84">
            <w:pPr>
              <w:pStyle w:val="Normal"/>
              <w:bidi w:val="0"/>
              <w:spacing w:before="0" w:beforeAutospacing="off" w:after="0" w:afterAutospacing="off" w:line="259" w:lineRule="auto"/>
              <w:ind w:left="0" w:right="0"/>
              <w:jc w:val="left"/>
              <w:rPr>
                <w:rFonts w:cs="Arial"/>
                <w:i w:val="0"/>
                <w:iCs w:val="0"/>
                <w:color w:val="auto"/>
                <w:sz w:val="20"/>
                <w:szCs w:val="20"/>
                <w:lang w:eastAsia="en-GB"/>
              </w:rPr>
            </w:pPr>
          </w:p>
        </w:tc>
        <w:tc>
          <w:tcPr>
            <w:tcW w:w="529" w:type="dxa"/>
            <w:tcBorders>
              <w:top w:val="single" w:color="auto" w:sz="4" w:space="0"/>
              <w:left w:val="single" w:color="auto" w:sz="4" w:space="0"/>
              <w:bottom w:val="single" w:color="auto" w:sz="4" w:space="0"/>
              <w:right w:val="single" w:color="auto" w:sz="4" w:space="0"/>
            </w:tcBorders>
            <w:tcMar/>
            <w:vAlign w:val="center"/>
          </w:tcPr>
          <w:p w:rsidR="3F83E87F" w:rsidP="26126568" w:rsidRDefault="3F83E87F" w14:paraId="2AA068CB" w14:textId="30ED35D8">
            <w:pPr>
              <w:pStyle w:val="Normal"/>
              <w:jc w:val="center"/>
              <w:rPr>
                <w:rFonts w:cs="Arial"/>
                <w:b w:val="1"/>
                <w:bCs w:val="1"/>
                <w:i w:val="0"/>
                <w:iCs w:val="0"/>
                <w:sz w:val="20"/>
                <w:szCs w:val="20"/>
                <w:lang w:eastAsia="en-GB"/>
              </w:rPr>
            </w:pPr>
            <w:r w:rsidRPr="26126568" w:rsidR="633435D4">
              <w:rPr>
                <w:rFonts w:cs="Arial"/>
                <w:b w:val="1"/>
                <w:bCs w:val="1"/>
                <w:i w:val="0"/>
                <w:iCs w:val="0"/>
                <w:sz w:val="20"/>
                <w:szCs w:val="20"/>
                <w:lang w:eastAsia="en-GB"/>
              </w:rPr>
              <w:t>1</w:t>
            </w:r>
          </w:p>
        </w:tc>
        <w:tc>
          <w:tcPr>
            <w:tcW w:w="452" w:type="dxa"/>
            <w:tcBorders>
              <w:top w:val="single" w:color="auto" w:sz="4" w:space="0"/>
              <w:left w:val="single" w:color="auto" w:sz="4" w:space="0"/>
              <w:bottom w:val="single" w:color="auto" w:sz="4" w:space="0"/>
              <w:right w:val="single" w:color="auto" w:sz="4" w:space="0"/>
            </w:tcBorders>
            <w:tcMar/>
            <w:vAlign w:val="center"/>
          </w:tcPr>
          <w:p w:rsidR="3F83E87F" w:rsidP="26126568" w:rsidRDefault="3F83E87F" w14:paraId="133019C8" w14:textId="15A6C895">
            <w:pPr>
              <w:pStyle w:val="Normal"/>
              <w:jc w:val="center"/>
              <w:rPr>
                <w:rFonts w:cs="Arial"/>
                <w:b w:val="1"/>
                <w:bCs w:val="1"/>
                <w:i w:val="0"/>
                <w:iCs w:val="0"/>
                <w:sz w:val="20"/>
                <w:szCs w:val="20"/>
                <w:lang w:eastAsia="en-GB"/>
              </w:rPr>
            </w:pPr>
            <w:r w:rsidRPr="26126568" w:rsidR="633435D4">
              <w:rPr>
                <w:rFonts w:cs="Arial"/>
                <w:b w:val="1"/>
                <w:bCs w:val="1"/>
                <w:i w:val="0"/>
                <w:iCs w:val="0"/>
                <w:sz w:val="20"/>
                <w:szCs w:val="20"/>
                <w:lang w:eastAsia="en-GB"/>
              </w:rPr>
              <w:t>1</w:t>
            </w:r>
          </w:p>
        </w:tc>
        <w:tc>
          <w:tcPr>
            <w:tcW w:w="452" w:type="dxa"/>
            <w:tcBorders>
              <w:top w:val="single" w:color="auto" w:sz="4" w:space="0"/>
              <w:left w:val="single" w:color="auto" w:sz="4" w:space="0"/>
              <w:bottom w:val="single" w:color="auto" w:sz="4" w:space="0"/>
              <w:right w:val="single" w:color="auto" w:sz="4" w:space="0"/>
            </w:tcBorders>
            <w:tcMar/>
            <w:vAlign w:val="center"/>
          </w:tcPr>
          <w:p w:rsidR="3F83E87F" w:rsidP="26126568" w:rsidRDefault="3F83E87F" w14:paraId="4FAE7606" w14:textId="1204795B">
            <w:pPr>
              <w:pStyle w:val="Normal"/>
              <w:jc w:val="center"/>
              <w:rPr>
                <w:rFonts w:cs="Arial"/>
                <w:b w:val="1"/>
                <w:bCs w:val="1"/>
                <w:i w:val="0"/>
                <w:iCs w:val="0"/>
                <w:sz w:val="20"/>
                <w:szCs w:val="20"/>
                <w:lang w:eastAsia="en-GB"/>
              </w:rPr>
            </w:pPr>
            <w:r w:rsidRPr="26126568" w:rsidR="633435D4">
              <w:rPr>
                <w:rFonts w:cs="Arial"/>
                <w:b w:val="1"/>
                <w:bCs w:val="1"/>
                <w:i w:val="0"/>
                <w:iCs w:val="0"/>
                <w:sz w:val="20"/>
                <w:szCs w:val="20"/>
                <w:lang w:eastAsia="en-GB"/>
              </w:rPr>
              <w:t>1</w:t>
            </w:r>
          </w:p>
        </w:tc>
        <w:tc>
          <w:tcPr>
            <w:tcW w:w="3672" w:type="dxa"/>
            <w:tcBorders>
              <w:top w:val="single" w:color="auto" w:sz="4" w:space="0"/>
              <w:left w:val="single" w:color="auto" w:sz="4" w:space="0"/>
              <w:bottom w:val="single" w:color="auto" w:sz="4" w:space="0"/>
              <w:right w:val="single" w:color="auto" w:sz="4" w:space="0"/>
            </w:tcBorders>
            <w:shd w:val="clear" w:color="auto" w:fill="auto"/>
            <w:tcMar/>
            <w:vAlign w:val="center"/>
          </w:tcPr>
          <w:p w:rsidR="503638A3" w:rsidP="77D25E73" w:rsidRDefault="503638A3" w14:paraId="433D14F6" w14:textId="47644BC8">
            <w:pPr>
              <w:rPr>
                <w:rFonts w:cs="Arial"/>
                <w:i w:val="0"/>
                <w:iCs w:val="0"/>
                <w:sz w:val="20"/>
                <w:szCs w:val="20"/>
                <w:lang w:eastAsia="en-GB"/>
              </w:rPr>
            </w:pPr>
            <w:r w:rsidRPr="77D25E73" w:rsidR="2040830E">
              <w:rPr>
                <w:rFonts w:cs="Arial"/>
                <w:i w:val="0"/>
                <w:iCs w:val="0"/>
                <w:sz w:val="20"/>
                <w:szCs w:val="20"/>
                <w:lang w:eastAsia="en-GB"/>
              </w:rPr>
              <w:t xml:space="preserve">Tutors </w:t>
            </w:r>
            <w:r w:rsidRPr="77D25E73" w:rsidR="2040830E">
              <w:rPr>
                <w:rFonts w:cs="Arial"/>
                <w:i w:val="0"/>
                <w:iCs w:val="0"/>
                <w:sz w:val="20"/>
                <w:szCs w:val="20"/>
                <w:lang w:eastAsia="en-GB"/>
              </w:rPr>
              <w:t>advised to check</w:t>
            </w:r>
            <w:r w:rsidRPr="77D25E73" w:rsidR="2040830E">
              <w:rPr>
                <w:rFonts w:cs="Arial"/>
                <w:i w:val="0"/>
                <w:iCs w:val="0"/>
                <w:sz w:val="20"/>
                <w:szCs w:val="20"/>
                <w:lang w:eastAsia="en-GB"/>
              </w:rPr>
              <w:t xml:space="preserve"> H&amp;S instruction understanding by learners with ESL and </w:t>
            </w:r>
            <w:r w:rsidRPr="77D25E73" w:rsidR="2040830E">
              <w:rPr>
                <w:rFonts w:cs="Arial"/>
                <w:i w:val="0"/>
                <w:iCs w:val="0"/>
                <w:sz w:val="20"/>
                <w:szCs w:val="20"/>
                <w:lang w:eastAsia="en-GB"/>
              </w:rPr>
              <w:t>advise</w:t>
            </w:r>
            <w:r w:rsidRPr="77D25E73" w:rsidR="2040830E">
              <w:rPr>
                <w:rFonts w:cs="Arial"/>
                <w:i w:val="0"/>
                <w:iCs w:val="0"/>
                <w:sz w:val="20"/>
                <w:szCs w:val="20"/>
                <w:lang w:eastAsia="en-GB"/>
              </w:rPr>
              <w:t xml:space="preserve"> CST of issues arising</w:t>
            </w:r>
          </w:p>
          <w:p w:rsidR="77D25E73" w:rsidP="77D25E73" w:rsidRDefault="77D25E73" w14:paraId="2A3CC62F" w14:textId="0EA3EAD4">
            <w:pPr>
              <w:pStyle w:val="Normal"/>
              <w:rPr>
                <w:rFonts w:cs="Arial"/>
                <w:i w:val="0"/>
                <w:iCs w:val="0"/>
                <w:sz w:val="20"/>
                <w:szCs w:val="20"/>
                <w:lang w:eastAsia="en-GB"/>
              </w:rPr>
            </w:pPr>
          </w:p>
          <w:p w:rsidR="0CE7BF4C" w:rsidP="285AB6C4" w:rsidRDefault="0CE7BF4C" w14:paraId="02A7FB45" w14:textId="6A1CA58F">
            <w:pPr>
              <w:pStyle w:val="Normal"/>
              <w:suppressLineNumbers w:val="0"/>
              <w:bidi w:val="0"/>
              <w:spacing w:before="0" w:beforeAutospacing="off" w:after="0" w:afterAutospacing="off" w:line="259" w:lineRule="auto"/>
              <w:ind w:left="0" w:right="0"/>
              <w:jc w:val="left"/>
              <w:rPr>
                <w:rFonts w:cs="Arial"/>
                <w:i w:val="0"/>
                <w:iCs w:val="0"/>
                <w:sz w:val="20"/>
                <w:szCs w:val="20"/>
                <w:highlight w:val="yellow"/>
                <w:lang w:eastAsia="en-GB"/>
              </w:rPr>
            </w:pPr>
            <w:r w:rsidRPr="285AB6C4" w:rsidR="0CE7BF4C">
              <w:rPr>
                <w:rFonts w:cs="Arial"/>
                <w:i w:val="0"/>
                <w:iCs w:val="0"/>
                <w:sz w:val="20"/>
                <w:szCs w:val="20"/>
                <w:highlight w:val="yellow"/>
                <w:lang w:eastAsia="en-GB"/>
              </w:rPr>
              <w:t xml:space="preserve">No other </w:t>
            </w:r>
            <w:r w:rsidRPr="285AB6C4" w:rsidR="0CE7BF4C">
              <w:rPr>
                <w:rFonts w:cs="Arial"/>
                <w:i w:val="0"/>
                <w:iCs w:val="0"/>
                <w:sz w:val="20"/>
                <w:szCs w:val="20"/>
                <w:highlight w:val="yellow"/>
                <w:lang w:eastAsia="en-GB"/>
              </w:rPr>
              <w:t>materials</w:t>
            </w:r>
            <w:r w:rsidRPr="285AB6C4" w:rsidR="0CE7BF4C">
              <w:rPr>
                <w:rFonts w:cs="Arial"/>
                <w:i w:val="0"/>
                <w:iCs w:val="0"/>
                <w:sz w:val="20"/>
                <w:szCs w:val="20"/>
                <w:highlight w:val="yellow"/>
                <w:lang w:eastAsia="en-GB"/>
              </w:rPr>
              <w:t xml:space="preserve"> to be used with this age group</w:t>
            </w:r>
          </w:p>
          <w:p w:rsidR="503638A3" w:rsidP="26126568" w:rsidRDefault="503638A3" w14:paraId="31CD9109" w14:textId="4448CAAE">
            <w:pPr>
              <w:pStyle w:val="Normal"/>
              <w:rPr>
                <w:rFonts w:cs="Arial"/>
                <w:i w:val="0"/>
                <w:iCs w:val="0"/>
                <w:sz w:val="20"/>
                <w:szCs w:val="20"/>
                <w:lang w:eastAsia="en-GB"/>
              </w:rPr>
            </w:pPr>
          </w:p>
        </w:tc>
        <w:tc>
          <w:tcPr>
            <w:tcW w:w="452" w:type="dxa"/>
            <w:tcBorders>
              <w:top w:val="single" w:color="auto" w:sz="4" w:space="0"/>
              <w:left w:val="single" w:color="auto" w:sz="4" w:space="0"/>
              <w:bottom w:val="single" w:color="auto" w:sz="4" w:space="0"/>
              <w:right w:val="single" w:color="auto" w:sz="4" w:space="0"/>
            </w:tcBorders>
            <w:tcMar/>
            <w:vAlign w:val="center"/>
          </w:tcPr>
          <w:p w:rsidR="503638A3" w:rsidP="7558ED9A" w:rsidRDefault="503638A3" w14:paraId="7CBD32A6" w14:textId="6C2E7B97">
            <w:pPr>
              <w:pStyle w:val="Normal"/>
              <w:jc w:val="center"/>
              <w:rPr>
                <w:rFonts w:cs="Arial"/>
                <w:b w:val="1"/>
                <w:bCs w:val="1"/>
                <w:i w:val="0"/>
                <w:iCs w:val="0"/>
                <w:sz w:val="20"/>
                <w:szCs w:val="20"/>
                <w:lang w:eastAsia="en-GB"/>
              </w:rPr>
            </w:pPr>
          </w:p>
        </w:tc>
        <w:tc>
          <w:tcPr>
            <w:tcW w:w="452" w:type="dxa"/>
            <w:tcBorders>
              <w:top w:val="single" w:color="auto" w:sz="4" w:space="0"/>
              <w:left w:val="single" w:color="auto" w:sz="4" w:space="0"/>
              <w:bottom w:val="single" w:color="auto" w:sz="4" w:space="0"/>
              <w:right w:val="single" w:color="auto" w:sz="4" w:space="0"/>
            </w:tcBorders>
            <w:tcMar/>
            <w:vAlign w:val="center"/>
          </w:tcPr>
          <w:p w:rsidR="503638A3" w:rsidP="7558ED9A" w:rsidRDefault="503638A3" w14:paraId="3F99AB59" w14:textId="352105EB">
            <w:pPr>
              <w:pStyle w:val="Normal"/>
              <w:jc w:val="center"/>
              <w:rPr>
                <w:rFonts w:cs="Arial"/>
                <w:b w:val="1"/>
                <w:bCs w:val="1"/>
                <w:i w:val="0"/>
                <w:iCs w:val="0"/>
                <w:sz w:val="20"/>
                <w:szCs w:val="20"/>
                <w:lang w:eastAsia="en-GB"/>
              </w:rPr>
            </w:pPr>
          </w:p>
        </w:tc>
        <w:tc>
          <w:tcPr>
            <w:tcW w:w="452" w:type="dxa"/>
            <w:tcBorders>
              <w:top w:val="single" w:color="auto" w:sz="4" w:space="0"/>
              <w:left w:val="single" w:color="auto" w:sz="4" w:space="0"/>
              <w:bottom w:val="single" w:color="auto" w:sz="4" w:space="0"/>
              <w:right w:val="single" w:color="auto" w:sz="4" w:space="0"/>
            </w:tcBorders>
            <w:tcMar/>
            <w:vAlign w:val="center"/>
          </w:tcPr>
          <w:p w:rsidR="503638A3" w:rsidP="7558ED9A" w:rsidRDefault="503638A3" w14:paraId="68716786" w14:textId="105AEBCD">
            <w:pPr>
              <w:pStyle w:val="Normal"/>
              <w:jc w:val="center"/>
              <w:rPr>
                <w:rFonts w:cs="Arial"/>
                <w:b w:val="1"/>
                <w:bCs w:val="1"/>
                <w:i w:val="0"/>
                <w:iCs w:val="0"/>
                <w:sz w:val="20"/>
                <w:szCs w:val="20"/>
                <w:lang w:eastAsia="en-GB"/>
              </w:rPr>
            </w:pPr>
          </w:p>
        </w:tc>
      </w:tr>
      <w:tr w:rsidR="7558ED9A" w:rsidTr="67BE0A70" w14:paraId="0ED6A5BE">
        <w:trPr>
          <w:trHeight w:val="664"/>
        </w:trPr>
        <w:tc>
          <w:tcPr>
            <w:tcW w:w="540" w:type="dxa"/>
            <w:tcBorders>
              <w:top w:val="single" w:color="auto" w:sz="4" w:space="0"/>
              <w:left w:val="single" w:color="auto" w:sz="4" w:space="0"/>
              <w:bottom w:val="single" w:color="auto" w:sz="4" w:space="0"/>
              <w:right w:val="single" w:color="auto" w:sz="4" w:space="0"/>
            </w:tcBorders>
            <w:tcMar/>
            <w:vAlign w:val="center"/>
          </w:tcPr>
          <w:p w:rsidR="0ECB2D34" w:rsidP="7558ED9A" w:rsidRDefault="0ECB2D34" w14:paraId="0A045F50" w14:textId="3C787D80">
            <w:pPr>
              <w:pStyle w:val="Normal"/>
              <w:jc w:val="center"/>
              <w:rPr>
                <w:rFonts w:cs="Arial"/>
                <w:b w:val="1"/>
                <w:bCs w:val="1"/>
                <w:sz w:val="20"/>
                <w:szCs w:val="20"/>
                <w:lang w:eastAsia="en-GB"/>
              </w:rPr>
            </w:pPr>
            <w:r w:rsidRPr="7558ED9A" w:rsidR="0ECB2D34">
              <w:rPr>
                <w:rFonts w:cs="Arial"/>
                <w:b w:val="1"/>
                <w:bCs w:val="1"/>
                <w:sz w:val="20"/>
                <w:szCs w:val="20"/>
                <w:lang w:eastAsia="en-GB"/>
              </w:rPr>
              <w:t>G10</w:t>
            </w:r>
          </w:p>
        </w:tc>
        <w:tc>
          <w:tcPr>
            <w:tcW w:w="3257" w:type="dxa"/>
            <w:tcBorders>
              <w:top w:val="single" w:color="auto" w:sz="4" w:space="0"/>
              <w:left w:val="single" w:color="auto" w:sz="4" w:space="0"/>
              <w:bottom w:val="single" w:color="auto" w:sz="4" w:space="0"/>
              <w:right w:val="single" w:color="auto" w:sz="4" w:space="0"/>
            </w:tcBorders>
            <w:shd w:val="clear" w:color="auto" w:fill="auto"/>
            <w:tcMar/>
            <w:vAlign w:val="center"/>
          </w:tcPr>
          <w:p w:rsidR="0ECB2D34" w:rsidP="7558ED9A" w:rsidRDefault="0ECB2D34" w14:paraId="06FFF271" w14:textId="195845D3">
            <w:pPr>
              <w:pStyle w:val="Normal"/>
              <w:rPr>
                <w:rFonts w:cs="Arial"/>
                <w:b w:val="1"/>
                <w:bCs w:val="1"/>
                <w:i w:val="0"/>
                <w:iCs w:val="0"/>
                <w:sz w:val="20"/>
                <w:szCs w:val="20"/>
                <w:lang w:eastAsia="en-GB"/>
              </w:rPr>
            </w:pPr>
            <w:r w:rsidRPr="7558ED9A" w:rsidR="0ECB2D34">
              <w:rPr>
                <w:rFonts w:cs="Arial"/>
                <w:b w:val="1"/>
                <w:bCs w:val="1"/>
                <w:i w:val="0"/>
                <w:iCs w:val="0"/>
                <w:sz w:val="20"/>
                <w:szCs w:val="20"/>
                <w:lang w:eastAsia="en-GB"/>
              </w:rPr>
              <w:t>Slips and trips</w:t>
            </w:r>
          </w:p>
          <w:p w:rsidR="7558ED9A" w:rsidP="7558ED9A" w:rsidRDefault="7558ED9A" w14:paraId="5AB6AA45" w14:textId="0F4B8AF0">
            <w:pPr>
              <w:pStyle w:val="Normal"/>
              <w:rPr>
                <w:rFonts w:cs="Arial"/>
                <w:b w:val="1"/>
                <w:bCs w:val="1"/>
                <w:i w:val="0"/>
                <w:iCs w:val="0"/>
                <w:sz w:val="20"/>
                <w:szCs w:val="20"/>
                <w:lang w:eastAsia="en-GB"/>
              </w:rPr>
            </w:pPr>
          </w:p>
          <w:p w:rsidR="7B6EAF20" w:rsidP="7558ED9A" w:rsidRDefault="7B6EAF20" w14:paraId="371B2C62" w14:textId="1415A3C2">
            <w:pPr>
              <w:pStyle w:val="Normal"/>
              <w:rPr>
                <w:rFonts w:cs="Arial"/>
                <w:b w:val="0"/>
                <w:bCs w:val="0"/>
                <w:i w:val="0"/>
                <w:iCs w:val="0"/>
                <w:sz w:val="20"/>
                <w:szCs w:val="20"/>
                <w:lang w:eastAsia="en-GB"/>
              </w:rPr>
            </w:pPr>
            <w:r w:rsidRPr="7558ED9A" w:rsidR="7B6EAF20">
              <w:rPr>
                <w:rFonts w:cs="Arial"/>
                <w:b w:val="0"/>
                <w:bCs w:val="0"/>
                <w:i w:val="0"/>
                <w:iCs w:val="0"/>
                <w:sz w:val="20"/>
                <w:szCs w:val="20"/>
                <w:lang w:eastAsia="en-GB"/>
              </w:rPr>
              <w:t>Injury from a slip or trip</w:t>
            </w:r>
          </w:p>
        </w:tc>
        <w:tc>
          <w:tcPr>
            <w:tcW w:w="1745" w:type="dxa"/>
            <w:tcBorders>
              <w:top w:val="single" w:color="auto" w:sz="4" w:space="0"/>
              <w:left w:val="single" w:color="auto" w:sz="4" w:space="0"/>
              <w:bottom w:val="single" w:color="auto" w:sz="4" w:space="0"/>
              <w:right w:val="single" w:color="auto" w:sz="4" w:space="0"/>
            </w:tcBorders>
            <w:shd w:val="clear" w:color="auto" w:fill="auto"/>
            <w:tcMar/>
            <w:vAlign w:val="center"/>
          </w:tcPr>
          <w:p w:rsidR="4CF41EEE" w:rsidP="7558ED9A" w:rsidRDefault="4CF41EEE" w14:paraId="44E5B4BD" w14:textId="59625FCB">
            <w:pPr>
              <w:jc w:val="center"/>
              <w:rPr>
                <w:rFonts w:cs="Arial"/>
                <w:i w:val="0"/>
                <w:iCs w:val="0"/>
                <w:sz w:val="20"/>
                <w:szCs w:val="20"/>
                <w:lang w:eastAsia="en-GB"/>
              </w:rPr>
            </w:pPr>
            <w:r w:rsidRPr="7558ED9A" w:rsidR="4CF41EEE">
              <w:rPr>
                <w:rFonts w:cs="Arial"/>
                <w:i w:val="0"/>
                <w:iCs w:val="0"/>
                <w:sz w:val="20"/>
                <w:szCs w:val="20"/>
                <w:lang w:eastAsia="en-GB"/>
              </w:rPr>
              <w:t xml:space="preserve">Tutors, Technicians, Short Course Learners, </w:t>
            </w:r>
          </w:p>
          <w:p w:rsidR="4CF41EEE" w:rsidP="7558ED9A" w:rsidRDefault="4CF41EEE" w14:paraId="60A6941E" w14:textId="7FF3D100">
            <w:pPr>
              <w:jc w:val="center"/>
              <w:rPr>
                <w:rFonts w:cs="Arial"/>
                <w:i w:val="0"/>
                <w:iCs w:val="0"/>
                <w:sz w:val="20"/>
                <w:szCs w:val="20"/>
                <w:lang w:eastAsia="en-GB"/>
              </w:rPr>
            </w:pPr>
            <w:r w:rsidRPr="7558ED9A" w:rsidR="4CF41EEE">
              <w:rPr>
                <w:rFonts w:cs="Arial"/>
                <w:i w:val="0"/>
                <w:iCs w:val="0"/>
                <w:sz w:val="20"/>
                <w:szCs w:val="20"/>
                <w:lang w:eastAsia="en-GB"/>
              </w:rPr>
              <w:t>Short Course Operations staff</w:t>
            </w:r>
          </w:p>
          <w:p w:rsidR="7558ED9A" w:rsidP="7558ED9A" w:rsidRDefault="7558ED9A" w14:paraId="7E4B2BA6" w14:textId="14C2BC2E">
            <w:pPr>
              <w:pStyle w:val="Normal"/>
              <w:jc w:val="center"/>
              <w:rPr>
                <w:rFonts w:cs="Arial"/>
                <w:i w:val="0"/>
                <w:iCs w:val="0"/>
                <w:sz w:val="20"/>
                <w:szCs w:val="20"/>
                <w:lang w:eastAsia="en-GB"/>
              </w:rPr>
            </w:pPr>
          </w:p>
        </w:tc>
        <w:tc>
          <w:tcPr>
            <w:tcW w:w="3385" w:type="dxa"/>
            <w:tcBorders>
              <w:top w:val="single" w:color="auto" w:sz="4" w:space="0"/>
              <w:left w:val="single" w:color="auto" w:sz="4" w:space="0"/>
              <w:bottom w:val="single" w:color="auto" w:sz="4" w:space="0"/>
              <w:right w:val="single" w:color="auto" w:sz="4" w:space="0"/>
            </w:tcBorders>
            <w:shd w:val="clear" w:color="auto" w:fill="auto"/>
            <w:tcMar/>
            <w:vAlign w:val="center"/>
          </w:tcPr>
          <w:p w:rsidR="67531AE5" w:rsidP="7558ED9A" w:rsidRDefault="67531AE5" w14:paraId="34918CD7" w14:textId="77299506">
            <w:pPr>
              <w:pStyle w:val="Normal"/>
              <w:rPr>
                <w:rFonts w:cs="Arial"/>
                <w:i w:val="0"/>
                <w:iCs w:val="0"/>
                <w:sz w:val="20"/>
                <w:szCs w:val="20"/>
                <w:lang w:eastAsia="en-GB"/>
              </w:rPr>
            </w:pPr>
            <w:r w:rsidRPr="7558ED9A" w:rsidR="67531AE5">
              <w:rPr>
                <w:rFonts w:cs="Arial"/>
                <w:i w:val="0"/>
                <w:iCs w:val="0"/>
                <w:sz w:val="20"/>
                <w:szCs w:val="20"/>
                <w:lang w:eastAsia="en-GB"/>
              </w:rPr>
              <w:t xml:space="preserve">All staff </w:t>
            </w:r>
            <w:r w:rsidRPr="7558ED9A" w:rsidR="137C91EF">
              <w:rPr>
                <w:rFonts w:cs="Arial"/>
                <w:i w:val="0"/>
                <w:iCs w:val="0"/>
                <w:sz w:val="20"/>
                <w:szCs w:val="20"/>
                <w:lang w:eastAsia="en-GB"/>
              </w:rPr>
              <w:t xml:space="preserve">and learners to be aware of the risk of items or </w:t>
            </w:r>
            <w:r w:rsidRPr="7558ED9A" w:rsidR="137C91EF">
              <w:rPr>
                <w:rFonts w:cs="Arial"/>
                <w:i w:val="0"/>
                <w:iCs w:val="0"/>
                <w:sz w:val="20"/>
                <w:szCs w:val="20"/>
                <w:lang w:eastAsia="en-GB"/>
              </w:rPr>
              <w:t>conditi</w:t>
            </w:r>
            <w:r w:rsidRPr="7558ED9A" w:rsidR="137C91EF">
              <w:rPr>
                <w:rFonts w:cs="Arial"/>
                <w:i w:val="0"/>
                <w:iCs w:val="0"/>
                <w:sz w:val="20"/>
                <w:szCs w:val="20"/>
                <w:lang w:eastAsia="en-GB"/>
              </w:rPr>
              <w:t xml:space="preserve">ons that could cause a slip or fall. </w:t>
            </w:r>
          </w:p>
          <w:p w:rsidR="7558ED9A" w:rsidP="7558ED9A" w:rsidRDefault="7558ED9A" w14:paraId="0ED41E42" w14:textId="5EFFE0E4">
            <w:pPr>
              <w:pStyle w:val="Normal"/>
              <w:rPr>
                <w:rFonts w:cs="Arial"/>
                <w:i w:val="0"/>
                <w:iCs w:val="0"/>
                <w:sz w:val="20"/>
                <w:szCs w:val="20"/>
                <w:lang w:eastAsia="en-GB"/>
              </w:rPr>
            </w:pPr>
          </w:p>
          <w:p w:rsidR="137C91EF" w:rsidP="26126568" w:rsidRDefault="137C91EF" w14:paraId="5AE367A9" w14:textId="7EC2B09B">
            <w:pPr>
              <w:pStyle w:val="Normal"/>
              <w:rPr>
                <w:rFonts w:cs="Arial"/>
                <w:i w:val="0"/>
                <w:iCs w:val="0"/>
                <w:sz w:val="20"/>
                <w:szCs w:val="20"/>
                <w:lang w:eastAsia="en-GB"/>
              </w:rPr>
            </w:pPr>
            <w:r w:rsidRPr="26126568" w:rsidR="404D7494">
              <w:rPr>
                <w:rFonts w:cs="Arial"/>
                <w:i w:val="0"/>
                <w:iCs w:val="0"/>
                <w:sz w:val="20"/>
                <w:szCs w:val="20"/>
                <w:lang w:eastAsia="en-GB"/>
              </w:rPr>
              <w:t>All cables to be taped down or run around the edge of the room</w:t>
            </w:r>
          </w:p>
          <w:p w:rsidR="137C91EF" w:rsidP="26126568" w:rsidRDefault="137C91EF" w14:paraId="0E33402F" w14:textId="62697187">
            <w:pPr>
              <w:pStyle w:val="Normal"/>
              <w:rPr>
                <w:rFonts w:cs="Arial"/>
                <w:i w:val="0"/>
                <w:iCs w:val="0"/>
                <w:sz w:val="20"/>
                <w:szCs w:val="20"/>
                <w:lang w:eastAsia="en-GB"/>
              </w:rPr>
            </w:pPr>
          </w:p>
          <w:p w:rsidR="137C91EF" w:rsidP="26126568" w:rsidRDefault="137C91EF" w14:paraId="482D8ADF" w14:textId="2694AF2D">
            <w:pPr>
              <w:pStyle w:val="Normal"/>
              <w:rPr>
                <w:rFonts w:cs="Arial"/>
                <w:i w:val="0"/>
                <w:iCs w:val="0"/>
                <w:sz w:val="20"/>
                <w:szCs w:val="20"/>
                <w:lang w:eastAsia="en-GB"/>
              </w:rPr>
            </w:pPr>
            <w:r w:rsidRPr="26126568" w:rsidR="59561C6C">
              <w:rPr>
                <w:rFonts w:cs="Arial"/>
                <w:i w:val="0"/>
                <w:iCs w:val="0"/>
                <w:sz w:val="20"/>
                <w:szCs w:val="20"/>
                <w:lang w:eastAsia="en-GB"/>
              </w:rPr>
              <w:t>Learners</w:t>
            </w:r>
            <w:r w:rsidRPr="26126568" w:rsidR="59561C6C">
              <w:rPr>
                <w:rFonts w:cs="Arial"/>
                <w:i w:val="0"/>
                <w:iCs w:val="0"/>
                <w:sz w:val="20"/>
                <w:szCs w:val="20"/>
                <w:lang w:eastAsia="en-GB"/>
              </w:rPr>
              <w:t xml:space="preserve"> </w:t>
            </w:r>
            <w:r w:rsidRPr="26126568" w:rsidR="59561C6C">
              <w:rPr>
                <w:rFonts w:cs="Arial"/>
                <w:i w:val="0"/>
                <w:iCs w:val="0"/>
                <w:sz w:val="20"/>
                <w:szCs w:val="20"/>
                <w:lang w:eastAsia="en-GB"/>
              </w:rPr>
              <w:t>advised to store</w:t>
            </w:r>
            <w:r w:rsidRPr="26126568" w:rsidR="59561C6C">
              <w:rPr>
                <w:rFonts w:cs="Arial"/>
                <w:i w:val="0"/>
                <w:iCs w:val="0"/>
                <w:sz w:val="20"/>
                <w:szCs w:val="20"/>
                <w:lang w:eastAsia="en-GB"/>
              </w:rPr>
              <w:t xml:space="preserve"> bags and coast to the side of the room</w:t>
            </w:r>
          </w:p>
        </w:tc>
        <w:tc>
          <w:tcPr>
            <w:tcW w:w="529" w:type="dxa"/>
            <w:tcBorders>
              <w:top w:val="single" w:color="auto" w:sz="4" w:space="0"/>
              <w:left w:val="single" w:color="auto" w:sz="4" w:space="0"/>
              <w:bottom w:val="single" w:color="auto" w:sz="4" w:space="0"/>
              <w:right w:val="single" w:color="auto" w:sz="4" w:space="0"/>
            </w:tcBorders>
            <w:tcMar/>
            <w:vAlign w:val="center"/>
          </w:tcPr>
          <w:p w:rsidR="7558ED9A" w:rsidP="26126568" w:rsidRDefault="7558ED9A" w14:paraId="59D232FD" w14:textId="12B51AAA">
            <w:pPr>
              <w:pStyle w:val="Normal"/>
              <w:jc w:val="center"/>
              <w:rPr>
                <w:rFonts w:cs="Arial"/>
                <w:b w:val="1"/>
                <w:bCs w:val="1"/>
                <w:i w:val="0"/>
                <w:iCs w:val="0"/>
                <w:sz w:val="20"/>
                <w:szCs w:val="20"/>
                <w:lang w:eastAsia="en-GB"/>
              </w:rPr>
            </w:pPr>
            <w:r w:rsidRPr="26126568" w:rsidR="59561C6C">
              <w:rPr>
                <w:rFonts w:cs="Arial"/>
                <w:b w:val="1"/>
                <w:bCs w:val="1"/>
                <w:i w:val="0"/>
                <w:iCs w:val="0"/>
                <w:sz w:val="20"/>
                <w:szCs w:val="20"/>
                <w:lang w:eastAsia="en-GB"/>
              </w:rPr>
              <w:t>1</w:t>
            </w:r>
          </w:p>
        </w:tc>
        <w:tc>
          <w:tcPr>
            <w:tcW w:w="452" w:type="dxa"/>
            <w:tcBorders>
              <w:top w:val="single" w:color="auto" w:sz="4" w:space="0"/>
              <w:left w:val="single" w:color="auto" w:sz="4" w:space="0"/>
              <w:bottom w:val="single" w:color="auto" w:sz="4" w:space="0"/>
              <w:right w:val="single" w:color="auto" w:sz="4" w:space="0"/>
            </w:tcBorders>
            <w:tcMar/>
            <w:vAlign w:val="center"/>
          </w:tcPr>
          <w:p w:rsidR="7558ED9A" w:rsidP="26126568" w:rsidRDefault="7558ED9A" w14:paraId="6B8B1EBF" w14:textId="7642A651">
            <w:pPr>
              <w:pStyle w:val="Normal"/>
              <w:jc w:val="center"/>
              <w:rPr>
                <w:rFonts w:cs="Arial"/>
                <w:b w:val="1"/>
                <w:bCs w:val="1"/>
                <w:i w:val="0"/>
                <w:iCs w:val="0"/>
                <w:sz w:val="20"/>
                <w:szCs w:val="20"/>
                <w:lang w:eastAsia="en-GB"/>
              </w:rPr>
            </w:pPr>
            <w:r w:rsidRPr="26126568" w:rsidR="59561C6C">
              <w:rPr>
                <w:rFonts w:cs="Arial"/>
                <w:b w:val="1"/>
                <w:bCs w:val="1"/>
                <w:i w:val="0"/>
                <w:iCs w:val="0"/>
                <w:sz w:val="20"/>
                <w:szCs w:val="20"/>
                <w:lang w:eastAsia="en-GB"/>
              </w:rPr>
              <w:t>2</w:t>
            </w:r>
          </w:p>
        </w:tc>
        <w:tc>
          <w:tcPr>
            <w:tcW w:w="452" w:type="dxa"/>
            <w:tcBorders>
              <w:top w:val="single" w:color="auto" w:sz="4" w:space="0"/>
              <w:left w:val="single" w:color="auto" w:sz="4" w:space="0"/>
              <w:bottom w:val="single" w:color="auto" w:sz="4" w:space="0"/>
              <w:right w:val="single" w:color="auto" w:sz="4" w:space="0"/>
            </w:tcBorders>
            <w:tcMar/>
            <w:vAlign w:val="center"/>
          </w:tcPr>
          <w:p w:rsidR="7558ED9A" w:rsidP="26126568" w:rsidRDefault="7558ED9A" w14:paraId="10E8F85E" w14:textId="6AF83E97">
            <w:pPr>
              <w:pStyle w:val="Normal"/>
              <w:jc w:val="center"/>
              <w:rPr>
                <w:rFonts w:cs="Arial"/>
                <w:b w:val="1"/>
                <w:bCs w:val="1"/>
                <w:i w:val="0"/>
                <w:iCs w:val="0"/>
                <w:sz w:val="20"/>
                <w:szCs w:val="20"/>
                <w:lang w:eastAsia="en-GB"/>
              </w:rPr>
            </w:pPr>
            <w:r w:rsidRPr="26126568" w:rsidR="59561C6C">
              <w:rPr>
                <w:rFonts w:cs="Arial"/>
                <w:b w:val="1"/>
                <w:bCs w:val="1"/>
                <w:i w:val="0"/>
                <w:iCs w:val="0"/>
                <w:sz w:val="20"/>
                <w:szCs w:val="20"/>
                <w:lang w:eastAsia="en-GB"/>
              </w:rPr>
              <w:t>2</w:t>
            </w:r>
          </w:p>
        </w:tc>
        <w:tc>
          <w:tcPr>
            <w:tcW w:w="3672" w:type="dxa"/>
            <w:tcBorders>
              <w:top w:val="single" w:color="auto" w:sz="4" w:space="0"/>
              <w:left w:val="single" w:color="auto" w:sz="4" w:space="0"/>
              <w:bottom w:val="single" w:color="auto" w:sz="4" w:space="0"/>
              <w:right w:val="single" w:color="auto" w:sz="4" w:space="0"/>
            </w:tcBorders>
            <w:shd w:val="clear" w:color="auto" w:fill="auto"/>
            <w:tcMar/>
            <w:vAlign w:val="center"/>
          </w:tcPr>
          <w:p w:rsidR="7558ED9A" w:rsidP="7558ED9A" w:rsidRDefault="7558ED9A" w14:paraId="1DA30738" w14:textId="1238E9C3">
            <w:pPr>
              <w:pStyle w:val="Normal"/>
              <w:rPr>
                <w:rFonts w:cs="Arial"/>
                <w:i w:val="0"/>
                <w:iCs w:val="0"/>
                <w:sz w:val="20"/>
                <w:szCs w:val="20"/>
                <w:lang w:eastAsia="en-GB"/>
              </w:rPr>
            </w:pPr>
          </w:p>
        </w:tc>
        <w:tc>
          <w:tcPr>
            <w:tcW w:w="452" w:type="dxa"/>
            <w:tcBorders>
              <w:top w:val="single" w:color="auto" w:sz="4" w:space="0"/>
              <w:left w:val="single" w:color="auto" w:sz="4" w:space="0"/>
              <w:bottom w:val="single" w:color="auto" w:sz="4" w:space="0"/>
              <w:right w:val="single" w:color="auto" w:sz="4" w:space="0"/>
            </w:tcBorders>
            <w:tcMar/>
            <w:vAlign w:val="center"/>
          </w:tcPr>
          <w:p w:rsidR="7558ED9A" w:rsidP="7558ED9A" w:rsidRDefault="7558ED9A" w14:paraId="06BC403D" w14:textId="604EB9D9">
            <w:pPr>
              <w:pStyle w:val="Normal"/>
              <w:jc w:val="center"/>
              <w:rPr>
                <w:rFonts w:cs="Arial"/>
                <w:b w:val="1"/>
                <w:bCs w:val="1"/>
                <w:i w:val="0"/>
                <w:iCs w:val="0"/>
                <w:sz w:val="20"/>
                <w:szCs w:val="20"/>
                <w:lang w:eastAsia="en-GB"/>
              </w:rPr>
            </w:pPr>
          </w:p>
        </w:tc>
        <w:tc>
          <w:tcPr>
            <w:tcW w:w="452" w:type="dxa"/>
            <w:tcBorders>
              <w:top w:val="single" w:color="auto" w:sz="4" w:space="0"/>
              <w:left w:val="single" w:color="auto" w:sz="4" w:space="0"/>
              <w:bottom w:val="single" w:color="auto" w:sz="4" w:space="0"/>
              <w:right w:val="single" w:color="auto" w:sz="4" w:space="0"/>
            </w:tcBorders>
            <w:tcMar/>
            <w:vAlign w:val="center"/>
          </w:tcPr>
          <w:p w:rsidR="7558ED9A" w:rsidP="7558ED9A" w:rsidRDefault="7558ED9A" w14:paraId="27647EC1" w14:textId="79248CF2">
            <w:pPr>
              <w:pStyle w:val="Normal"/>
              <w:jc w:val="center"/>
              <w:rPr>
                <w:rFonts w:cs="Arial"/>
                <w:b w:val="1"/>
                <w:bCs w:val="1"/>
                <w:i w:val="0"/>
                <w:iCs w:val="0"/>
                <w:sz w:val="20"/>
                <w:szCs w:val="20"/>
                <w:lang w:eastAsia="en-GB"/>
              </w:rPr>
            </w:pPr>
          </w:p>
        </w:tc>
        <w:tc>
          <w:tcPr>
            <w:tcW w:w="452" w:type="dxa"/>
            <w:tcBorders>
              <w:top w:val="single" w:color="auto" w:sz="4" w:space="0"/>
              <w:left w:val="single" w:color="auto" w:sz="4" w:space="0"/>
              <w:bottom w:val="single" w:color="auto" w:sz="4" w:space="0"/>
              <w:right w:val="single" w:color="auto" w:sz="4" w:space="0"/>
            </w:tcBorders>
            <w:tcMar/>
            <w:vAlign w:val="center"/>
          </w:tcPr>
          <w:p w:rsidR="7558ED9A" w:rsidP="7558ED9A" w:rsidRDefault="7558ED9A" w14:paraId="387D9930" w14:textId="4CD8AD44">
            <w:pPr>
              <w:pStyle w:val="Normal"/>
              <w:jc w:val="center"/>
              <w:rPr>
                <w:rFonts w:cs="Arial"/>
                <w:b w:val="1"/>
                <w:bCs w:val="1"/>
                <w:i w:val="0"/>
                <w:iCs w:val="0"/>
                <w:sz w:val="20"/>
                <w:szCs w:val="20"/>
                <w:lang w:eastAsia="en-GB"/>
              </w:rPr>
            </w:pPr>
          </w:p>
        </w:tc>
      </w:tr>
      <w:tr w:rsidR="7558ED9A" w:rsidTr="67BE0A70" w14:paraId="0D5EDC9A">
        <w:trPr>
          <w:trHeight w:val="664"/>
        </w:trPr>
        <w:tc>
          <w:tcPr>
            <w:tcW w:w="540" w:type="dxa"/>
            <w:tcBorders>
              <w:top w:val="single" w:color="auto" w:sz="4" w:space="0"/>
              <w:left w:val="single" w:color="auto" w:sz="4" w:space="0"/>
              <w:bottom w:val="single" w:color="auto" w:sz="4" w:space="0"/>
              <w:right w:val="single" w:color="auto" w:sz="4" w:space="0"/>
            </w:tcBorders>
            <w:tcMar/>
            <w:vAlign w:val="center"/>
          </w:tcPr>
          <w:p w:rsidR="7558ED9A" w:rsidP="7558ED9A" w:rsidRDefault="7558ED9A" w14:paraId="3F559B93" w14:textId="59EE8DD8">
            <w:pPr>
              <w:pStyle w:val="Normal"/>
              <w:jc w:val="center"/>
              <w:rPr>
                <w:rFonts w:cs="Arial"/>
                <w:b w:val="1"/>
                <w:bCs w:val="1"/>
                <w:sz w:val="20"/>
                <w:szCs w:val="20"/>
                <w:lang w:eastAsia="en-GB"/>
              </w:rPr>
            </w:pPr>
          </w:p>
        </w:tc>
        <w:tc>
          <w:tcPr>
            <w:tcW w:w="3257" w:type="dxa"/>
            <w:tcBorders>
              <w:top w:val="single" w:color="auto" w:sz="4" w:space="0"/>
              <w:left w:val="single" w:color="auto" w:sz="4" w:space="0"/>
              <w:bottom w:val="single" w:color="auto" w:sz="4" w:space="0"/>
              <w:right w:val="single" w:color="auto" w:sz="4" w:space="0"/>
            </w:tcBorders>
            <w:shd w:val="clear" w:color="auto" w:fill="auto"/>
            <w:tcMar/>
            <w:vAlign w:val="center"/>
          </w:tcPr>
          <w:p w:rsidR="0ECB2D34" w:rsidP="2D675095" w:rsidRDefault="0ECB2D34" w14:paraId="51744C28" w14:textId="2F2DFD76">
            <w:pPr>
              <w:pStyle w:val="Normal"/>
              <w:suppressLineNumbers w:val="0"/>
              <w:bidi w:val="0"/>
              <w:spacing w:before="0" w:beforeAutospacing="off" w:after="0" w:afterAutospacing="off" w:line="259" w:lineRule="auto"/>
              <w:ind w:left="0" w:right="0"/>
              <w:jc w:val="left"/>
              <w:rPr>
                <w:rFonts w:cs="Arial"/>
                <w:b w:val="1"/>
                <w:bCs w:val="1"/>
                <w:i w:val="0"/>
                <w:iCs w:val="0"/>
                <w:color w:val="auto"/>
                <w:sz w:val="20"/>
                <w:szCs w:val="20"/>
                <w:lang w:eastAsia="en-GB"/>
              </w:rPr>
            </w:pPr>
            <w:r w:rsidRPr="2D675095" w:rsidR="6C5A0065">
              <w:rPr>
                <w:rFonts w:cs="Arial"/>
                <w:b w:val="1"/>
                <w:bCs w:val="1"/>
                <w:i w:val="0"/>
                <w:iCs w:val="0"/>
                <w:color w:val="auto"/>
                <w:sz w:val="20"/>
                <w:szCs w:val="20"/>
                <w:lang w:eastAsia="en-GB"/>
              </w:rPr>
              <w:t>Safeguarding</w:t>
            </w:r>
          </w:p>
        </w:tc>
        <w:tc>
          <w:tcPr>
            <w:tcW w:w="1745" w:type="dxa"/>
            <w:tcBorders>
              <w:top w:val="single" w:color="auto" w:sz="4" w:space="0"/>
              <w:left w:val="single" w:color="auto" w:sz="4" w:space="0"/>
              <w:bottom w:val="single" w:color="auto" w:sz="4" w:space="0"/>
              <w:right w:val="single" w:color="auto" w:sz="4" w:space="0"/>
            </w:tcBorders>
            <w:shd w:val="clear" w:color="auto" w:fill="auto"/>
            <w:tcMar/>
            <w:vAlign w:val="center"/>
          </w:tcPr>
          <w:p w:rsidR="7558ED9A" w:rsidP="2D675095" w:rsidRDefault="7558ED9A" w14:paraId="011DD921" w14:textId="59625FCB">
            <w:pPr>
              <w:jc w:val="center"/>
              <w:rPr>
                <w:rFonts w:cs="Arial"/>
                <w:i w:val="0"/>
                <w:iCs w:val="0"/>
                <w:sz w:val="20"/>
                <w:szCs w:val="20"/>
                <w:lang w:eastAsia="en-GB"/>
              </w:rPr>
            </w:pPr>
            <w:r w:rsidRPr="2D675095" w:rsidR="6C5A0065">
              <w:rPr>
                <w:rFonts w:cs="Arial"/>
                <w:i w:val="0"/>
                <w:iCs w:val="0"/>
                <w:sz w:val="20"/>
                <w:szCs w:val="20"/>
                <w:lang w:eastAsia="en-GB"/>
              </w:rPr>
              <w:t xml:space="preserve">Tutors, Technicians, Short Course Learners, </w:t>
            </w:r>
          </w:p>
          <w:p w:rsidR="7558ED9A" w:rsidP="2D675095" w:rsidRDefault="7558ED9A" w14:paraId="7144DA13" w14:textId="7FF3D100">
            <w:pPr>
              <w:jc w:val="center"/>
              <w:rPr>
                <w:rFonts w:cs="Arial"/>
                <w:i w:val="0"/>
                <w:iCs w:val="0"/>
                <w:sz w:val="20"/>
                <w:szCs w:val="20"/>
                <w:lang w:eastAsia="en-GB"/>
              </w:rPr>
            </w:pPr>
            <w:r w:rsidRPr="2D675095" w:rsidR="6C5A0065">
              <w:rPr>
                <w:rFonts w:cs="Arial"/>
                <w:i w:val="0"/>
                <w:iCs w:val="0"/>
                <w:sz w:val="20"/>
                <w:szCs w:val="20"/>
                <w:lang w:eastAsia="en-GB"/>
              </w:rPr>
              <w:t>Short Course Operations staff</w:t>
            </w:r>
          </w:p>
          <w:p w:rsidR="7558ED9A" w:rsidP="2D675095" w:rsidRDefault="7558ED9A" w14:paraId="12C2A95B" w14:textId="3BA2D71A">
            <w:pPr>
              <w:pStyle w:val="Normal"/>
              <w:jc w:val="center"/>
              <w:rPr>
                <w:rFonts w:cs="Arial"/>
                <w:i w:val="0"/>
                <w:iCs w:val="0"/>
                <w:sz w:val="20"/>
                <w:szCs w:val="20"/>
                <w:lang w:eastAsia="en-GB"/>
              </w:rPr>
            </w:pPr>
          </w:p>
        </w:tc>
        <w:tc>
          <w:tcPr>
            <w:tcW w:w="3385" w:type="dxa"/>
            <w:tcBorders>
              <w:top w:val="single" w:color="auto" w:sz="4" w:space="0"/>
              <w:left w:val="single" w:color="auto" w:sz="4" w:space="0"/>
              <w:bottom w:val="single" w:color="auto" w:sz="4" w:space="0"/>
              <w:right w:val="single" w:color="auto" w:sz="4" w:space="0"/>
            </w:tcBorders>
            <w:shd w:val="clear" w:color="auto" w:fill="auto"/>
            <w:tcMar/>
            <w:vAlign w:val="center"/>
          </w:tcPr>
          <w:p w:rsidR="7558ED9A" w:rsidP="30B7F91E" w:rsidRDefault="7558ED9A" w14:paraId="10BA7697" w14:textId="21C233B9">
            <w:pPr>
              <w:pStyle w:val="Normal"/>
              <w:rPr>
                <w:rFonts w:cs="Arial"/>
                <w:i w:val="0"/>
                <w:iCs w:val="0"/>
                <w:sz w:val="20"/>
                <w:szCs w:val="20"/>
                <w:highlight w:val="yellow"/>
                <w:lang w:eastAsia="en-GB"/>
              </w:rPr>
            </w:pPr>
            <w:r w:rsidRPr="30B7F91E" w:rsidR="6C5A0065">
              <w:rPr>
                <w:rFonts w:cs="Arial"/>
                <w:i w:val="0"/>
                <w:iCs w:val="0"/>
                <w:sz w:val="20"/>
                <w:szCs w:val="20"/>
                <w:highlight w:val="yellow"/>
                <w:lang w:eastAsia="en-GB"/>
              </w:rPr>
              <w:t>At least 1 classroom assistant in addition to the tutor in the room</w:t>
            </w:r>
            <w:r w:rsidRPr="30B7F91E" w:rsidR="6C5A0065">
              <w:rPr>
                <w:rFonts w:cs="Arial"/>
                <w:i w:val="0"/>
                <w:iCs w:val="0"/>
                <w:sz w:val="20"/>
                <w:szCs w:val="20"/>
                <w:highlight w:val="yellow"/>
                <w:lang w:eastAsia="en-GB"/>
              </w:rPr>
              <w:t xml:space="preserve">. Tutor </w:t>
            </w:r>
            <w:r w:rsidRPr="30B7F91E" w:rsidR="298F7ABB">
              <w:rPr>
                <w:rFonts w:cs="Arial"/>
                <w:i w:val="0"/>
                <w:iCs w:val="0"/>
                <w:sz w:val="20"/>
                <w:szCs w:val="20"/>
                <w:highlight w:val="yellow"/>
                <w:lang w:eastAsia="en-GB"/>
              </w:rPr>
              <w:t>assistant</w:t>
            </w:r>
            <w:r w:rsidRPr="30B7F91E" w:rsidR="6C5A0065">
              <w:rPr>
                <w:rFonts w:cs="Arial"/>
                <w:i w:val="0"/>
                <w:iCs w:val="0"/>
                <w:sz w:val="20"/>
                <w:szCs w:val="20"/>
                <w:highlight w:val="yellow"/>
                <w:lang w:eastAsia="en-GB"/>
              </w:rPr>
              <w:t xml:space="preserve"> and </w:t>
            </w:r>
            <w:r w:rsidRPr="30B7F91E" w:rsidR="6C5A0065">
              <w:rPr>
                <w:rFonts w:cs="Arial"/>
                <w:i w:val="0"/>
                <w:iCs w:val="0"/>
                <w:sz w:val="20"/>
                <w:szCs w:val="20"/>
                <w:highlight w:val="yellow"/>
                <w:lang w:eastAsia="en-GB"/>
              </w:rPr>
              <w:t>additional</w:t>
            </w:r>
            <w:r w:rsidRPr="30B7F91E" w:rsidR="6C5A0065">
              <w:rPr>
                <w:rFonts w:cs="Arial"/>
                <w:i w:val="0"/>
                <w:iCs w:val="0"/>
                <w:sz w:val="20"/>
                <w:szCs w:val="20"/>
                <w:highlight w:val="yellow"/>
                <w:lang w:eastAsia="en-GB"/>
              </w:rPr>
              <w:t xml:space="preserve"> CA as numbers increase.</w:t>
            </w:r>
          </w:p>
          <w:p w:rsidR="7558ED9A" w:rsidP="30B7F91E" w:rsidRDefault="7558ED9A" w14:paraId="0AF19F66" w14:textId="0A97697D">
            <w:pPr>
              <w:pStyle w:val="Normal"/>
              <w:rPr>
                <w:rFonts w:cs="Arial"/>
                <w:i w:val="0"/>
                <w:iCs w:val="0"/>
                <w:sz w:val="20"/>
                <w:szCs w:val="20"/>
                <w:highlight w:val="yellow"/>
                <w:lang w:eastAsia="en-GB"/>
              </w:rPr>
            </w:pPr>
          </w:p>
          <w:p w:rsidR="7558ED9A" w:rsidP="30B7F91E" w:rsidRDefault="7558ED9A" w14:paraId="656C4021" w14:textId="031E31ED">
            <w:pPr>
              <w:pStyle w:val="Normal"/>
              <w:rPr>
                <w:rFonts w:cs="Arial"/>
                <w:i w:val="0"/>
                <w:iCs w:val="0"/>
                <w:sz w:val="20"/>
                <w:szCs w:val="20"/>
                <w:highlight w:val="yellow"/>
                <w:lang w:eastAsia="en-GB"/>
              </w:rPr>
            </w:pPr>
            <w:r w:rsidRPr="30B7F91E" w:rsidR="6C5A0065">
              <w:rPr>
                <w:rFonts w:cs="Arial"/>
                <w:i w:val="0"/>
                <w:iCs w:val="0"/>
                <w:sz w:val="20"/>
                <w:szCs w:val="20"/>
                <w:highlight w:val="yellow"/>
                <w:lang w:eastAsia="en-GB"/>
              </w:rPr>
              <w:t xml:space="preserve">Classroom assistant has </w:t>
            </w:r>
            <w:r w:rsidRPr="30B7F91E" w:rsidR="6C5A0065">
              <w:rPr>
                <w:rFonts w:cs="Arial"/>
                <w:i w:val="0"/>
                <w:iCs w:val="0"/>
                <w:sz w:val="20"/>
                <w:szCs w:val="20"/>
                <w:highlight w:val="yellow"/>
                <w:lang w:eastAsia="en-GB"/>
              </w:rPr>
              <w:t>safeguarding</w:t>
            </w:r>
            <w:r w:rsidRPr="30B7F91E" w:rsidR="6C5A0065">
              <w:rPr>
                <w:rFonts w:cs="Arial"/>
                <w:i w:val="0"/>
                <w:iCs w:val="0"/>
                <w:sz w:val="20"/>
                <w:szCs w:val="20"/>
                <w:highlight w:val="yellow"/>
                <w:lang w:eastAsia="en-GB"/>
              </w:rPr>
              <w:t xml:space="preserve"> remit.</w:t>
            </w:r>
            <w:r w:rsidRPr="30B7F91E" w:rsidR="6C5A0065">
              <w:rPr>
                <w:rFonts w:cs="Arial"/>
                <w:i w:val="0"/>
                <w:iCs w:val="0"/>
                <w:sz w:val="20"/>
                <w:szCs w:val="20"/>
                <w:lang w:eastAsia="en-GB"/>
              </w:rPr>
              <w:t xml:space="preserve"> </w:t>
            </w:r>
          </w:p>
          <w:p w:rsidR="7558ED9A" w:rsidP="30B7F91E" w:rsidRDefault="7558ED9A" w14:paraId="5AC32169" w14:textId="55453780">
            <w:pPr>
              <w:pStyle w:val="Normal"/>
              <w:rPr>
                <w:rFonts w:cs="Arial"/>
                <w:i w:val="0"/>
                <w:iCs w:val="0"/>
                <w:sz w:val="20"/>
                <w:szCs w:val="20"/>
                <w:highlight w:val="yellow"/>
                <w:lang w:eastAsia="en-GB"/>
              </w:rPr>
            </w:pPr>
          </w:p>
          <w:p w:rsidR="7558ED9A" w:rsidP="30B7F91E" w:rsidRDefault="7558ED9A" w14:paraId="73B3C9B0" w14:textId="3D3B1E8F">
            <w:pPr>
              <w:pStyle w:val="Normal"/>
              <w:rPr>
                <w:rFonts w:cs="Arial"/>
                <w:i w:val="0"/>
                <w:iCs w:val="0"/>
                <w:sz w:val="20"/>
                <w:szCs w:val="20"/>
                <w:highlight w:val="yellow"/>
                <w:lang w:eastAsia="en-GB"/>
              </w:rPr>
            </w:pPr>
            <w:r w:rsidRPr="30B7F91E" w:rsidR="6C5A0065">
              <w:rPr>
                <w:rFonts w:cs="Arial"/>
                <w:i w:val="0"/>
                <w:iCs w:val="0"/>
                <w:sz w:val="20"/>
                <w:szCs w:val="20"/>
                <w:highlight w:val="yellow"/>
                <w:lang w:eastAsia="en-GB"/>
              </w:rPr>
              <w:t xml:space="preserve">Classroom </w:t>
            </w:r>
            <w:r w:rsidRPr="30B7F91E" w:rsidR="6C5A0065">
              <w:rPr>
                <w:rFonts w:cs="Arial"/>
                <w:i w:val="0"/>
                <w:iCs w:val="0"/>
                <w:sz w:val="20"/>
                <w:szCs w:val="20"/>
                <w:highlight w:val="yellow"/>
                <w:lang w:eastAsia="en-GB"/>
              </w:rPr>
              <w:t>assistant</w:t>
            </w:r>
            <w:r w:rsidRPr="30B7F91E" w:rsidR="6C5A0065">
              <w:rPr>
                <w:rFonts w:cs="Arial"/>
                <w:i w:val="0"/>
                <w:iCs w:val="0"/>
                <w:sz w:val="20"/>
                <w:szCs w:val="20"/>
                <w:highlight w:val="yellow"/>
                <w:lang w:eastAsia="en-GB"/>
              </w:rPr>
              <w:t xml:space="preserve"> </w:t>
            </w:r>
            <w:r w:rsidRPr="30B7F91E" w:rsidR="6C5A0065">
              <w:rPr>
                <w:rFonts w:cs="Arial"/>
                <w:i w:val="0"/>
                <w:iCs w:val="0"/>
                <w:sz w:val="20"/>
                <w:szCs w:val="20"/>
                <w:highlight w:val="yellow"/>
                <w:lang w:eastAsia="en-GB"/>
              </w:rPr>
              <w:t>accompanies</w:t>
            </w:r>
            <w:r w:rsidRPr="30B7F91E" w:rsidR="6C5A0065">
              <w:rPr>
                <w:rFonts w:cs="Arial"/>
                <w:i w:val="0"/>
                <w:iCs w:val="0"/>
                <w:sz w:val="20"/>
                <w:szCs w:val="20"/>
                <w:highlight w:val="yellow"/>
                <w:lang w:eastAsia="en-GB"/>
              </w:rPr>
              <w:t xml:space="preserve"> group on lunch breaks</w:t>
            </w:r>
          </w:p>
          <w:p w:rsidR="7558ED9A" w:rsidP="30B7F91E" w:rsidRDefault="7558ED9A" w14:paraId="70AF627C" w14:textId="7FEB0CE8">
            <w:pPr>
              <w:pStyle w:val="Normal"/>
              <w:rPr>
                <w:rFonts w:cs="Arial"/>
                <w:i w:val="0"/>
                <w:iCs w:val="0"/>
                <w:sz w:val="20"/>
                <w:szCs w:val="20"/>
                <w:highlight w:val="yellow"/>
                <w:lang w:eastAsia="en-GB"/>
              </w:rPr>
            </w:pPr>
          </w:p>
          <w:p w:rsidR="7558ED9A" w:rsidP="67BE0A70" w:rsidRDefault="7558ED9A" w14:paraId="22672246" w14:textId="26C5D32A">
            <w:pPr>
              <w:pStyle w:val="Normal"/>
              <w:rPr>
                <w:rFonts w:cs="Arial"/>
                <w:i w:val="0"/>
                <w:iCs w:val="0"/>
                <w:sz w:val="20"/>
                <w:szCs w:val="20"/>
                <w:highlight w:val="yellow"/>
                <w:lang w:eastAsia="en-GB"/>
              </w:rPr>
            </w:pPr>
            <w:r w:rsidRPr="67BE0A70" w:rsidR="14050F97">
              <w:rPr>
                <w:rFonts w:cs="Arial"/>
                <w:i w:val="0"/>
                <w:iCs w:val="0"/>
                <w:sz w:val="20"/>
                <w:szCs w:val="20"/>
                <w:highlight w:val="yellow"/>
                <w:lang w:eastAsia="en-GB"/>
              </w:rPr>
              <w:t xml:space="preserve">11-15 </w:t>
            </w:r>
            <w:r w:rsidRPr="67BE0A70" w:rsidR="6C5A0065">
              <w:rPr>
                <w:rFonts w:cs="Arial"/>
                <w:i w:val="0"/>
                <w:iCs w:val="0"/>
                <w:sz w:val="20"/>
                <w:szCs w:val="20"/>
                <w:highlight w:val="yellow"/>
                <w:lang w:eastAsia="en-GB"/>
              </w:rPr>
              <w:t>learners not allowed off site during the day</w:t>
            </w:r>
            <w:r w:rsidRPr="67BE0A70" w:rsidR="46927066">
              <w:rPr>
                <w:rFonts w:cs="Arial"/>
                <w:i w:val="0"/>
                <w:iCs w:val="0"/>
                <w:sz w:val="20"/>
                <w:szCs w:val="20"/>
                <w:highlight w:val="yellow"/>
                <w:lang w:eastAsia="en-GB"/>
              </w:rPr>
              <w:t xml:space="preserve"> and have a wristband as opposed to a student </w:t>
            </w:r>
            <w:r w:rsidRPr="67BE0A70" w:rsidR="46927066">
              <w:rPr>
                <w:rFonts w:cs="Arial"/>
                <w:i w:val="0"/>
                <w:iCs w:val="0"/>
                <w:sz w:val="20"/>
                <w:szCs w:val="20"/>
                <w:highlight w:val="yellow"/>
                <w:lang w:eastAsia="en-GB"/>
              </w:rPr>
              <w:t>card</w:t>
            </w:r>
            <w:r w:rsidRPr="67BE0A70" w:rsidR="46927066">
              <w:rPr>
                <w:rFonts w:cs="Arial"/>
                <w:i w:val="0"/>
                <w:iCs w:val="0"/>
                <w:sz w:val="20"/>
                <w:szCs w:val="20"/>
                <w:highlight w:val="yellow"/>
                <w:lang w:eastAsia="en-GB"/>
              </w:rPr>
              <w:t xml:space="preserve"> to ensure this</w:t>
            </w:r>
          </w:p>
          <w:p w:rsidR="7558ED9A" w:rsidP="67BE0A70" w:rsidRDefault="7558ED9A" w14:paraId="4F22EB68" w14:textId="0C118116">
            <w:pPr>
              <w:pStyle w:val="Normal"/>
              <w:rPr>
                <w:rFonts w:cs="Arial"/>
                <w:i w:val="0"/>
                <w:iCs w:val="0"/>
                <w:sz w:val="20"/>
                <w:szCs w:val="20"/>
                <w:highlight w:val="yellow"/>
                <w:lang w:eastAsia="en-GB"/>
              </w:rPr>
            </w:pPr>
          </w:p>
        </w:tc>
        <w:tc>
          <w:tcPr>
            <w:tcW w:w="529" w:type="dxa"/>
            <w:tcBorders>
              <w:top w:val="single" w:color="auto" w:sz="4" w:space="0"/>
              <w:left w:val="single" w:color="auto" w:sz="4" w:space="0"/>
              <w:bottom w:val="single" w:color="auto" w:sz="4" w:space="0"/>
              <w:right w:val="single" w:color="auto" w:sz="4" w:space="0"/>
            </w:tcBorders>
            <w:tcMar/>
            <w:vAlign w:val="center"/>
          </w:tcPr>
          <w:p w:rsidR="7558ED9A" w:rsidP="2D675095" w:rsidRDefault="7558ED9A" w14:paraId="2AAFFBC7" w14:textId="3A5FEC1D">
            <w:pPr>
              <w:pStyle w:val="Normal"/>
              <w:jc w:val="center"/>
              <w:rPr>
                <w:rFonts w:cs="Arial"/>
                <w:b w:val="1"/>
                <w:bCs w:val="1"/>
                <w:i w:val="0"/>
                <w:iCs w:val="0"/>
                <w:sz w:val="20"/>
                <w:szCs w:val="20"/>
                <w:lang w:eastAsia="en-GB"/>
              </w:rPr>
            </w:pPr>
            <w:r w:rsidRPr="2D675095" w:rsidR="6C5A0065">
              <w:rPr>
                <w:rFonts w:cs="Arial"/>
                <w:b w:val="1"/>
                <w:bCs w:val="1"/>
                <w:i w:val="0"/>
                <w:iCs w:val="0"/>
                <w:sz w:val="20"/>
                <w:szCs w:val="20"/>
                <w:lang w:eastAsia="en-GB"/>
              </w:rPr>
              <w:t>1</w:t>
            </w:r>
          </w:p>
        </w:tc>
        <w:tc>
          <w:tcPr>
            <w:tcW w:w="452" w:type="dxa"/>
            <w:tcBorders>
              <w:top w:val="single" w:color="auto" w:sz="4" w:space="0"/>
              <w:left w:val="single" w:color="auto" w:sz="4" w:space="0"/>
              <w:bottom w:val="single" w:color="auto" w:sz="4" w:space="0"/>
              <w:right w:val="single" w:color="auto" w:sz="4" w:space="0"/>
            </w:tcBorders>
            <w:tcMar/>
            <w:vAlign w:val="center"/>
          </w:tcPr>
          <w:p w:rsidR="7558ED9A" w:rsidP="2D675095" w:rsidRDefault="7558ED9A" w14:paraId="2F20E32A" w14:textId="4E805825">
            <w:pPr>
              <w:pStyle w:val="Normal"/>
              <w:jc w:val="center"/>
              <w:rPr>
                <w:rFonts w:cs="Arial"/>
                <w:b w:val="1"/>
                <w:bCs w:val="1"/>
                <w:i w:val="0"/>
                <w:iCs w:val="0"/>
                <w:sz w:val="20"/>
                <w:szCs w:val="20"/>
                <w:lang w:eastAsia="en-GB"/>
              </w:rPr>
            </w:pPr>
            <w:r w:rsidRPr="2D675095" w:rsidR="6C5A0065">
              <w:rPr>
                <w:rFonts w:cs="Arial"/>
                <w:b w:val="1"/>
                <w:bCs w:val="1"/>
                <w:i w:val="0"/>
                <w:iCs w:val="0"/>
                <w:sz w:val="20"/>
                <w:szCs w:val="20"/>
                <w:lang w:eastAsia="en-GB"/>
              </w:rPr>
              <w:t>1</w:t>
            </w:r>
          </w:p>
        </w:tc>
        <w:tc>
          <w:tcPr>
            <w:tcW w:w="452" w:type="dxa"/>
            <w:tcBorders>
              <w:top w:val="single" w:color="auto" w:sz="4" w:space="0"/>
              <w:left w:val="single" w:color="auto" w:sz="4" w:space="0"/>
              <w:bottom w:val="single" w:color="auto" w:sz="4" w:space="0"/>
              <w:right w:val="single" w:color="auto" w:sz="4" w:space="0"/>
            </w:tcBorders>
            <w:tcMar/>
            <w:vAlign w:val="center"/>
          </w:tcPr>
          <w:p w:rsidR="7558ED9A" w:rsidP="2D675095" w:rsidRDefault="7558ED9A" w14:paraId="6BE9081D" w14:textId="602FF2FC">
            <w:pPr>
              <w:pStyle w:val="Normal"/>
              <w:jc w:val="center"/>
              <w:rPr>
                <w:rFonts w:cs="Arial"/>
                <w:b w:val="1"/>
                <w:bCs w:val="1"/>
                <w:i w:val="0"/>
                <w:iCs w:val="0"/>
                <w:sz w:val="20"/>
                <w:szCs w:val="20"/>
                <w:lang w:eastAsia="en-GB"/>
              </w:rPr>
            </w:pPr>
            <w:r w:rsidRPr="2D675095" w:rsidR="6C5A0065">
              <w:rPr>
                <w:rFonts w:cs="Arial"/>
                <w:b w:val="1"/>
                <w:bCs w:val="1"/>
                <w:i w:val="0"/>
                <w:iCs w:val="0"/>
                <w:sz w:val="20"/>
                <w:szCs w:val="20"/>
                <w:lang w:eastAsia="en-GB"/>
              </w:rPr>
              <w:t>1</w:t>
            </w:r>
          </w:p>
        </w:tc>
        <w:tc>
          <w:tcPr>
            <w:tcW w:w="3672" w:type="dxa"/>
            <w:tcBorders>
              <w:top w:val="single" w:color="auto" w:sz="4" w:space="0"/>
              <w:left w:val="single" w:color="auto" w:sz="4" w:space="0"/>
              <w:bottom w:val="single" w:color="auto" w:sz="4" w:space="0"/>
              <w:right w:val="single" w:color="auto" w:sz="4" w:space="0"/>
            </w:tcBorders>
            <w:shd w:val="clear" w:color="auto" w:fill="auto"/>
            <w:tcMar/>
            <w:vAlign w:val="center"/>
          </w:tcPr>
          <w:p w:rsidR="7558ED9A" w:rsidP="2D675095" w:rsidRDefault="7558ED9A" w14:paraId="4D1FDE24" w14:textId="6A373E31">
            <w:pPr>
              <w:pStyle w:val="Normal"/>
              <w:rPr>
                <w:rFonts w:cs="Arial"/>
                <w:i w:val="0"/>
                <w:iCs w:val="0"/>
                <w:sz w:val="20"/>
                <w:szCs w:val="20"/>
                <w:lang w:eastAsia="en-GB"/>
              </w:rPr>
            </w:pPr>
            <w:r w:rsidRPr="2D675095" w:rsidR="6C5A0065">
              <w:rPr>
                <w:rFonts w:cs="Arial"/>
                <w:i w:val="0"/>
                <w:iCs w:val="0"/>
                <w:sz w:val="20"/>
                <w:szCs w:val="20"/>
                <w:lang w:eastAsia="en-GB"/>
              </w:rPr>
              <w:t xml:space="preserve">See full safeguarding plan </w:t>
            </w:r>
          </w:p>
        </w:tc>
        <w:tc>
          <w:tcPr>
            <w:tcW w:w="452" w:type="dxa"/>
            <w:tcBorders>
              <w:top w:val="single" w:color="auto" w:sz="4" w:space="0"/>
              <w:left w:val="single" w:color="auto" w:sz="4" w:space="0"/>
              <w:bottom w:val="single" w:color="auto" w:sz="4" w:space="0"/>
              <w:right w:val="single" w:color="auto" w:sz="4" w:space="0"/>
            </w:tcBorders>
            <w:tcMar/>
            <w:vAlign w:val="center"/>
          </w:tcPr>
          <w:p w:rsidR="7558ED9A" w:rsidP="7558ED9A" w:rsidRDefault="7558ED9A" w14:paraId="12E8869F" w14:textId="2A50AECE">
            <w:pPr>
              <w:pStyle w:val="Normal"/>
              <w:jc w:val="center"/>
              <w:rPr>
                <w:rFonts w:cs="Arial"/>
                <w:b w:val="1"/>
                <w:bCs w:val="1"/>
                <w:i w:val="0"/>
                <w:iCs w:val="0"/>
                <w:sz w:val="20"/>
                <w:szCs w:val="20"/>
                <w:lang w:eastAsia="en-GB"/>
              </w:rPr>
            </w:pPr>
          </w:p>
        </w:tc>
        <w:tc>
          <w:tcPr>
            <w:tcW w:w="452" w:type="dxa"/>
            <w:tcBorders>
              <w:top w:val="single" w:color="auto" w:sz="4" w:space="0"/>
              <w:left w:val="single" w:color="auto" w:sz="4" w:space="0"/>
              <w:bottom w:val="single" w:color="auto" w:sz="4" w:space="0"/>
              <w:right w:val="single" w:color="auto" w:sz="4" w:space="0"/>
            </w:tcBorders>
            <w:tcMar/>
            <w:vAlign w:val="center"/>
          </w:tcPr>
          <w:p w:rsidR="7558ED9A" w:rsidP="7558ED9A" w:rsidRDefault="7558ED9A" w14:paraId="24C1FA94" w14:textId="48302C50">
            <w:pPr>
              <w:pStyle w:val="Normal"/>
              <w:jc w:val="center"/>
              <w:rPr>
                <w:rFonts w:cs="Arial"/>
                <w:b w:val="1"/>
                <w:bCs w:val="1"/>
                <w:i w:val="0"/>
                <w:iCs w:val="0"/>
                <w:sz w:val="20"/>
                <w:szCs w:val="20"/>
                <w:lang w:eastAsia="en-GB"/>
              </w:rPr>
            </w:pPr>
          </w:p>
        </w:tc>
        <w:tc>
          <w:tcPr>
            <w:tcW w:w="452" w:type="dxa"/>
            <w:tcBorders>
              <w:top w:val="single" w:color="auto" w:sz="4" w:space="0"/>
              <w:left w:val="single" w:color="auto" w:sz="4" w:space="0"/>
              <w:bottom w:val="single" w:color="auto" w:sz="4" w:space="0"/>
              <w:right w:val="single" w:color="auto" w:sz="4" w:space="0"/>
            </w:tcBorders>
            <w:tcMar/>
            <w:vAlign w:val="center"/>
          </w:tcPr>
          <w:p w:rsidR="7558ED9A" w:rsidP="7558ED9A" w:rsidRDefault="7558ED9A" w14:paraId="737479CA" w14:textId="6841B98A">
            <w:pPr>
              <w:pStyle w:val="Normal"/>
              <w:jc w:val="center"/>
              <w:rPr>
                <w:rFonts w:cs="Arial"/>
                <w:b w:val="1"/>
                <w:bCs w:val="1"/>
                <w:i w:val="0"/>
                <w:iCs w:val="0"/>
                <w:sz w:val="20"/>
                <w:szCs w:val="20"/>
                <w:lang w:eastAsia="en-GB"/>
              </w:rPr>
            </w:pPr>
          </w:p>
        </w:tc>
      </w:tr>
    </w:tbl>
    <w:p w:rsidRPr="00081EF3" w:rsidR="00081EF3" w:rsidP="00081EF3" w:rsidRDefault="00081EF3" w14:paraId="1102899E" w14:textId="77777777">
      <w:pPr>
        <w:rPr>
          <w:rFonts w:cs="Arial"/>
          <w:b/>
          <w:kern w:val="2"/>
          <w:sz w:val="20"/>
          <w:szCs w:val="20"/>
          <w:lang w:eastAsia="en-GB"/>
        </w:rPr>
      </w:pPr>
    </w:p>
    <w:p w:rsidRPr="00081EF3" w:rsidR="00081EF3" w:rsidP="00081EF3" w:rsidRDefault="00081EF3" w14:paraId="296635C3" w14:textId="24D0CE29">
      <w:pPr>
        <w:rPr>
          <w:rFonts w:cs="Arial"/>
          <w:b/>
          <w:color w:val="FF0000"/>
          <w:kern w:val="2"/>
          <w:sz w:val="20"/>
          <w:szCs w:val="20"/>
          <w:lang w:eastAsia="en-GB"/>
        </w:rPr>
      </w:pPr>
      <w:r w:rsidRPr="00081EF3">
        <w:rPr>
          <w:rFonts w:cs="Arial"/>
          <w:b/>
          <w:color w:val="FF0000"/>
          <w:kern w:val="2"/>
          <w:sz w:val="20"/>
          <w:szCs w:val="20"/>
          <w:lang w:eastAsia="en-GB"/>
        </w:rPr>
        <w:t>Risk Owner [mandatory] - I have overall responsibility for the risk assessment. I understand and accept the risks and how they are being managed.</w:t>
      </w:r>
    </w:p>
    <w:p w:rsidRPr="00081EF3" w:rsidR="00081EF3" w:rsidP="00081EF3" w:rsidRDefault="00081EF3" w14:paraId="512938A1" w14:textId="77777777">
      <w:pPr>
        <w:rPr>
          <w:rFonts w:cs="Arial"/>
          <w:b/>
          <w:color w:val="FF0000"/>
          <w:kern w:val="2"/>
          <w:sz w:val="20"/>
          <w:szCs w:val="20"/>
          <w:lang w:eastAsia="en-GB"/>
        </w:rPr>
      </w:pPr>
    </w:p>
    <w:tbl>
      <w:tblPr>
        <w:tblStyle w:val="TableGrid1"/>
        <w:tblW w:w="0" w:type="auto"/>
        <w:tblLook w:val="04A0" w:firstRow="1" w:lastRow="0" w:firstColumn="1" w:lastColumn="0" w:noHBand="0" w:noVBand="1"/>
      </w:tblPr>
      <w:tblGrid>
        <w:gridCol w:w="4531"/>
        <w:gridCol w:w="3969"/>
        <w:gridCol w:w="4111"/>
        <w:gridCol w:w="2777"/>
      </w:tblGrid>
      <w:tr w:rsidRPr="00081EF3" w:rsidR="00081EF3" w:rsidTr="285AB6C4" w14:paraId="5021DBDD" w14:textId="77777777">
        <w:trPr>
          <w:trHeight w:val="670"/>
        </w:trPr>
        <w:tc>
          <w:tcPr>
            <w:tcW w:w="4531" w:type="dxa"/>
            <w:tcMar/>
            <w:vAlign w:val="center"/>
          </w:tcPr>
          <w:p w:rsidRPr="00081EF3" w:rsidR="00081EF3" w:rsidP="57A0ED64" w:rsidRDefault="00081EF3" w14:paraId="356E5A92" w14:textId="6C4697A4">
            <w:pPr>
              <w:rPr>
                <w:rFonts w:cs="Arial"/>
                <w:b w:val="1"/>
                <w:bCs w:val="1"/>
                <w:sz w:val="20"/>
                <w:szCs w:val="20"/>
                <w:lang w:eastAsia="en-GB"/>
              </w:rPr>
            </w:pPr>
            <w:r w:rsidRPr="77D25E73" w:rsidR="00081EF3">
              <w:rPr>
                <w:rFonts w:cs="Arial"/>
                <w:b w:val="1"/>
                <w:bCs w:val="1"/>
                <w:sz w:val="20"/>
                <w:szCs w:val="20"/>
                <w:lang w:eastAsia="en-GB"/>
              </w:rPr>
              <w:t xml:space="preserve">Name: </w:t>
            </w:r>
            <w:r w:rsidRPr="77D25E73" w:rsidR="34F364DE">
              <w:rPr>
                <w:rFonts w:cs="Arial"/>
                <w:b w:val="1"/>
                <w:bCs w:val="1"/>
                <w:color w:val="4F80BD"/>
                <w:sz w:val="20"/>
                <w:szCs w:val="20"/>
                <w:lang w:eastAsia="en-GB"/>
              </w:rPr>
              <w:t>Anna Marlen-Summers</w:t>
            </w:r>
          </w:p>
        </w:tc>
        <w:tc>
          <w:tcPr>
            <w:tcW w:w="3969" w:type="dxa"/>
            <w:tcMar/>
            <w:vAlign w:val="center"/>
          </w:tcPr>
          <w:p w:rsidRPr="00081EF3" w:rsidR="00081EF3" w:rsidP="00081EF3" w:rsidRDefault="00081EF3" w14:paraId="659563F6" w14:textId="2AAA0A4D">
            <w:pPr>
              <w:rPr>
                <w:rFonts w:cs="Arial"/>
                <w:sz w:val="20"/>
                <w:szCs w:val="20"/>
                <w:lang w:eastAsia="en-GB"/>
              </w:rPr>
            </w:pPr>
            <w:r w:rsidRPr="77D25E73" w:rsidR="00081EF3">
              <w:rPr>
                <w:rFonts w:cs="Arial"/>
                <w:b w:val="1"/>
                <w:bCs w:val="1"/>
                <w:sz w:val="20"/>
                <w:szCs w:val="20"/>
                <w:lang w:eastAsia="en-GB"/>
              </w:rPr>
              <w:t>Position:</w:t>
            </w:r>
            <w:r w:rsidRPr="77D25E73" w:rsidR="30C1BA6C">
              <w:rPr>
                <w:rFonts w:cs="Arial"/>
                <w:b w:val="1"/>
                <w:bCs w:val="1"/>
                <w:sz w:val="20"/>
                <w:szCs w:val="20"/>
                <w:lang w:eastAsia="en-GB"/>
              </w:rPr>
              <w:t xml:space="preserve"> </w:t>
            </w:r>
            <w:r w:rsidRPr="77D25E73" w:rsidR="4EE59E02">
              <w:rPr>
                <w:rFonts w:cs="Arial"/>
                <w:b w:val="1"/>
                <w:bCs w:val="1"/>
                <w:color w:val="4F80BD"/>
                <w:sz w:val="20"/>
                <w:szCs w:val="20"/>
                <w:lang w:eastAsia="en-GB"/>
              </w:rPr>
              <w:t>UALSC Onsite Manager</w:t>
            </w:r>
          </w:p>
        </w:tc>
        <w:tc>
          <w:tcPr>
            <w:tcW w:w="4111" w:type="dxa"/>
            <w:tcMar/>
            <w:vAlign w:val="center"/>
          </w:tcPr>
          <w:p w:rsidRPr="00081EF3" w:rsidR="00081EF3" w:rsidP="00081EF3" w:rsidRDefault="00081EF3" w14:paraId="2F28B4CD" w14:textId="4F824366">
            <w:pPr>
              <w:rPr>
                <w:rFonts w:cs="Arial"/>
                <w:sz w:val="20"/>
                <w:szCs w:val="20"/>
                <w:lang w:eastAsia="en-GB"/>
              </w:rPr>
            </w:pPr>
            <w:r w:rsidRPr="77D25E73" w:rsidR="00081EF3">
              <w:rPr>
                <w:rFonts w:cs="Arial"/>
                <w:b w:val="1"/>
                <w:bCs w:val="1"/>
                <w:sz w:val="20"/>
                <w:szCs w:val="20"/>
                <w:lang w:eastAsia="en-GB"/>
              </w:rPr>
              <w:t>Signature:</w:t>
            </w:r>
            <w:r w:rsidRPr="77D25E73" w:rsidR="507F6F17">
              <w:rPr>
                <w:rFonts w:cs="Arial"/>
                <w:b w:val="1"/>
                <w:bCs w:val="1"/>
                <w:sz w:val="20"/>
                <w:szCs w:val="20"/>
                <w:lang w:eastAsia="en-GB"/>
              </w:rPr>
              <w:t xml:space="preserve"> </w:t>
            </w:r>
            <w:r w:rsidRPr="77D25E73" w:rsidR="5A594B0B">
              <w:rPr>
                <w:rFonts w:cs="Arial"/>
                <w:b w:val="1"/>
                <w:bCs w:val="1"/>
                <w:sz w:val="20"/>
                <w:szCs w:val="20"/>
                <w:lang w:eastAsia="en-GB"/>
              </w:rPr>
              <w:t>digital</w:t>
            </w:r>
          </w:p>
        </w:tc>
        <w:tc>
          <w:tcPr>
            <w:tcW w:w="2777" w:type="dxa"/>
            <w:tcMar/>
            <w:vAlign w:val="center"/>
          </w:tcPr>
          <w:p w:rsidRPr="00081EF3" w:rsidR="00081EF3" w:rsidP="57A0ED64" w:rsidRDefault="00081EF3" w14:paraId="47ACED8C" w14:textId="3AC4A5DA">
            <w:pPr>
              <w:rPr>
                <w:rFonts w:cs="Arial"/>
                <w:b w:val="1"/>
                <w:bCs w:val="1"/>
                <w:sz w:val="20"/>
                <w:szCs w:val="20"/>
                <w:lang w:eastAsia="en-GB"/>
              </w:rPr>
            </w:pPr>
            <w:r w:rsidRPr="285AB6C4" w:rsidR="00081EF3">
              <w:rPr>
                <w:rFonts w:cs="Arial"/>
                <w:b w:val="1"/>
                <w:bCs w:val="1"/>
                <w:sz w:val="20"/>
                <w:szCs w:val="20"/>
                <w:lang w:eastAsia="en-GB"/>
              </w:rPr>
              <w:t xml:space="preserve">Date:  </w:t>
            </w:r>
            <w:r w:rsidRPr="285AB6C4" w:rsidR="433FC26A">
              <w:rPr>
                <w:rFonts w:cs="Arial"/>
                <w:b w:val="1"/>
                <w:bCs w:val="1"/>
                <w:sz w:val="20"/>
                <w:szCs w:val="20"/>
                <w:lang w:eastAsia="en-GB"/>
              </w:rPr>
              <w:t>14</w:t>
            </w:r>
            <w:r w:rsidRPr="285AB6C4" w:rsidR="3700BF46">
              <w:rPr>
                <w:rFonts w:cs="Arial"/>
                <w:b w:val="1"/>
                <w:bCs w:val="1"/>
                <w:sz w:val="20"/>
                <w:szCs w:val="20"/>
                <w:lang w:eastAsia="en-GB"/>
              </w:rPr>
              <w:t>/11/23</w:t>
            </w:r>
          </w:p>
        </w:tc>
      </w:tr>
    </w:tbl>
    <w:p w:rsidRPr="00081EF3" w:rsidR="00081EF3" w:rsidP="00081EF3" w:rsidRDefault="00081EF3" w14:paraId="3DFC9C7B" w14:textId="77777777">
      <w:pPr>
        <w:rPr>
          <w:rFonts w:cs="Arial"/>
          <w:kern w:val="2"/>
          <w:sz w:val="20"/>
          <w:szCs w:val="20"/>
          <w:lang w:eastAsia="en-GB"/>
        </w:rPr>
      </w:pPr>
    </w:p>
    <w:p w:rsidRPr="00081EF3" w:rsidR="00081EF3" w:rsidP="00081EF3" w:rsidRDefault="00081EF3" w14:paraId="1F0BE371" w14:textId="77777777">
      <w:pPr>
        <w:rPr>
          <w:rFonts w:cs="Arial"/>
          <w:i/>
          <w:kern w:val="2"/>
          <w:sz w:val="20"/>
          <w:szCs w:val="20"/>
          <w:lang w:eastAsia="en-GB"/>
        </w:rPr>
      </w:pPr>
      <w:r w:rsidRPr="00081EF3">
        <w:rPr>
          <w:rFonts w:cs="Arial"/>
          <w:i/>
          <w:kern w:val="2"/>
          <w:sz w:val="20"/>
          <w:szCs w:val="20"/>
          <w:lang w:eastAsia="en-GB"/>
        </w:rPr>
        <w:t xml:space="preserve">If multiple departments are involved in the risk assessment, additional managers may wish to demonstrate their acknowledgement by signing below. </w:t>
      </w:r>
    </w:p>
    <w:p w:rsidRPr="00081EF3" w:rsidR="00081EF3" w:rsidP="00081EF3" w:rsidRDefault="00081EF3" w14:paraId="262127D7" w14:textId="77777777">
      <w:pPr>
        <w:rPr>
          <w:rFonts w:cs="Arial"/>
          <w:kern w:val="2"/>
          <w:sz w:val="20"/>
          <w:szCs w:val="20"/>
          <w:lang w:eastAsia="en-GB"/>
        </w:rPr>
      </w:pPr>
    </w:p>
    <w:p w:rsidRPr="00081EF3" w:rsidR="00081EF3" w:rsidP="00081EF3" w:rsidRDefault="00081EF3" w14:paraId="61022903" w14:textId="77777777">
      <w:pPr>
        <w:rPr>
          <w:rFonts w:cs="Arial"/>
          <w:kern w:val="2"/>
          <w:sz w:val="20"/>
          <w:szCs w:val="20"/>
          <w:lang w:eastAsia="en-GB"/>
        </w:rPr>
      </w:pPr>
      <w:r w:rsidRPr="00081EF3">
        <w:rPr>
          <w:rFonts w:cs="Arial"/>
          <w:b/>
          <w:kern w:val="2"/>
          <w:sz w:val="20"/>
          <w:szCs w:val="20"/>
          <w:lang w:eastAsia="en-GB"/>
        </w:rPr>
        <w:t xml:space="preserve">Additional Manager Acknowledgement </w:t>
      </w:r>
      <w:r w:rsidRPr="00081EF3">
        <w:rPr>
          <w:rFonts w:cs="Arial"/>
          <w:kern w:val="2"/>
          <w:sz w:val="20"/>
          <w:szCs w:val="20"/>
          <w:lang w:eastAsia="en-GB"/>
        </w:rPr>
        <w:t>[optional] - I understand and accept the risks and how they are being managed, relevant to my area of control.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31"/>
        <w:gridCol w:w="3969"/>
        <w:gridCol w:w="4111"/>
        <w:gridCol w:w="2777"/>
      </w:tblGrid>
      <w:tr w:rsidRPr="00081EF3" w:rsidR="00081EF3" w:rsidTr="57A0ED64" w14:paraId="756A93ED" w14:textId="77777777">
        <w:trPr>
          <w:trHeight w:val="626"/>
        </w:trPr>
        <w:tc>
          <w:tcPr>
            <w:tcW w:w="4531" w:type="dxa"/>
            <w:shd w:val="clear" w:color="auto" w:fill="auto"/>
            <w:tcMar/>
            <w:vAlign w:val="center"/>
          </w:tcPr>
          <w:p w:rsidRPr="00081EF3" w:rsidR="00081EF3" w:rsidP="57A0ED64" w:rsidRDefault="00081EF3" w14:paraId="2AEC43FD" w14:textId="4AC5E55F">
            <w:pPr>
              <w:rPr>
                <w:rFonts w:cs="Arial"/>
                <w:b w:val="1"/>
                <w:bCs w:val="1"/>
                <w:kern w:val="2"/>
                <w:sz w:val="20"/>
                <w:szCs w:val="20"/>
                <w:lang w:eastAsia="en-GB"/>
              </w:rPr>
            </w:pPr>
            <w:r w:rsidRPr="503638A3" w:rsidR="00081EF3">
              <w:rPr>
                <w:rFonts w:cs="Arial"/>
                <w:b w:val="1"/>
                <w:bCs w:val="1"/>
                <w:kern w:val="2"/>
                <w:sz w:val="20"/>
                <w:szCs w:val="20"/>
                <w:lang w:eastAsia="en-GB"/>
              </w:rPr>
              <w:t xml:space="preserve">Name: </w:t>
            </w:r>
          </w:p>
        </w:tc>
        <w:tc>
          <w:tcPr>
            <w:tcW w:w="3969" w:type="dxa"/>
            <w:shd w:val="clear" w:color="auto" w:fill="auto"/>
            <w:tcMar/>
            <w:vAlign w:val="center"/>
          </w:tcPr>
          <w:p w:rsidRPr="00081EF3" w:rsidR="00081EF3" w:rsidP="00081EF3" w:rsidRDefault="00081EF3" w14:paraId="44F909F7" w14:textId="2B5A8BC4">
            <w:pPr>
              <w:rPr>
                <w:rFonts w:cs="Arial"/>
                <w:kern w:val="2"/>
                <w:sz w:val="20"/>
                <w:szCs w:val="20"/>
                <w:lang w:eastAsia="en-GB"/>
              </w:rPr>
            </w:pPr>
            <w:r w:rsidRPr="503638A3" w:rsidR="00081EF3">
              <w:rPr>
                <w:rFonts w:cs="Arial"/>
                <w:b w:val="1"/>
                <w:bCs w:val="1"/>
                <w:kern w:val="2"/>
                <w:sz w:val="20"/>
                <w:szCs w:val="20"/>
                <w:lang w:eastAsia="en-GB"/>
              </w:rPr>
              <w:t>Position:</w:t>
            </w:r>
            <w:r w:rsidRPr="503638A3" w:rsidR="10281105">
              <w:rPr>
                <w:rFonts w:cs="Arial"/>
                <w:b w:val="1"/>
                <w:bCs w:val="1"/>
                <w:kern w:val="2"/>
                <w:sz w:val="20"/>
                <w:szCs w:val="20"/>
                <w:lang w:eastAsia="en-GB"/>
              </w:rPr>
              <w:t xml:space="preserve"> </w:t>
            </w:r>
          </w:p>
        </w:tc>
        <w:tc>
          <w:tcPr>
            <w:tcW w:w="4111" w:type="dxa"/>
            <w:shd w:val="clear" w:color="auto" w:fill="auto"/>
            <w:tcMar/>
            <w:vAlign w:val="center"/>
          </w:tcPr>
          <w:p w:rsidRPr="00081EF3" w:rsidR="00081EF3" w:rsidP="00081EF3" w:rsidRDefault="00081EF3" w14:paraId="21002665" w14:textId="43297052">
            <w:pPr>
              <w:rPr>
                <w:rFonts w:cs="Arial"/>
                <w:kern w:val="2"/>
                <w:sz w:val="20"/>
                <w:szCs w:val="20"/>
                <w:lang w:eastAsia="en-GB"/>
              </w:rPr>
            </w:pPr>
            <w:r w:rsidRPr="503638A3" w:rsidR="00081EF3">
              <w:rPr>
                <w:rFonts w:cs="Arial"/>
                <w:b w:val="1"/>
                <w:bCs w:val="1"/>
                <w:kern w:val="2"/>
                <w:sz w:val="20"/>
                <w:szCs w:val="20"/>
                <w:lang w:eastAsia="en-GB"/>
              </w:rPr>
              <w:t>Signature:</w:t>
            </w:r>
            <w:r w:rsidRPr="503638A3" w:rsidR="38DCB1C0">
              <w:rPr>
                <w:rFonts w:cs="Arial"/>
                <w:b w:val="1"/>
                <w:bCs w:val="1"/>
                <w:kern w:val="2"/>
                <w:sz w:val="20"/>
                <w:szCs w:val="20"/>
                <w:lang w:eastAsia="en-GB"/>
              </w:rPr>
              <w:t xml:space="preserve"> </w:t>
            </w:r>
          </w:p>
        </w:tc>
        <w:tc>
          <w:tcPr>
            <w:tcW w:w="2777" w:type="dxa"/>
            <w:shd w:val="clear" w:color="auto" w:fill="auto"/>
            <w:tcMar/>
            <w:vAlign w:val="center"/>
          </w:tcPr>
          <w:p w:rsidRPr="00081EF3" w:rsidR="00081EF3" w:rsidP="57A0ED64" w:rsidRDefault="00081EF3" w14:paraId="1DCDA61E" w14:textId="57004098">
            <w:pPr>
              <w:rPr>
                <w:rFonts w:cs="Arial"/>
                <w:b w:val="1"/>
                <w:bCs w:val="1"/>
                <w:kern w:val="2"/>
                <w:sz w:val="20"/>
                <w:szCs w:val="20"/>
                <w:lang w:eastAsia="en-GB"/>
              </w:rPr>
            </w:pPr>
            <w:r w:rsidRPr="503638A3" w:rsidR="00081EF3">
              <w:rPr>
                <w:rFonts w:cs="Arial"/>
                <w:b w:val="1"/>
                <w:bCs w:val="1"/>
                <w:kern w:val="2"/>
                <w:sz w:val="20"/>
                <w:szCs w:val="20"/>
                <w:lang w:eastAsia="en-GB"/>
              </w:rPr>
              <w:t xml:space="preserve">Date:   </w:t>
            </w:r>
          </w:p>
        </w:tc>
      </w:tr>
      <w:tr w:rsidRPr="00081EF3" w:rsidR="00081EF3" w:rsidTr="57A0ED64" w14:paraId="3C09D4AA" w14:textId="77777777">
        <w:trPr>
          <w:trHeight w:val="626"/>
        </w:trPr>
        <w:tc>
          <w:tcPr>
            <w:tcW w:w="4531" w:type="dxa"/>
            <w:shd w:val="clear" w:color="auto" w:fill="auto"/>
            <w:tcMar/>
            <w:vAlign w:val="center"/>
          </w:tcPr>
          <w:p w:rsidRPr="00081EF3" w:rsidR="00081EF3" w:rsidP="00081EF3" w:rsidRDefault="00081EF3" w14:paraId="14B9F2CC" w14:textId="77777777">
            <w:pPr>
              <w:rPr>
                <w:rFonts w:cs="Arial"/>
                <w:kern w:val="2"/>
                <w:sz w:val="20"/>
                <w:szCs w:val="20"/>
                <w:lang w:eastAsia="en-GB"/>
              </w:rPr>
            </w:pPr>
            <w:r w:rsidRPr="00081EF3">
              <w:rPr>
                <w:rFonts w:cs="Arial"/>
                <w:b/>
                <w:kern w:val="2"/>
                <w:sz w:val="20"/>
                <w:szCs w:val="20"/>
                <w:lang w:eastAsia="en-GB"/>
              </w:rPr>
              <w:t xml:space="preserve">Name: </w:t>
            </w:r>
          </w:p>
        </w:tc>
        <w:tc>
          <w:tcPr>
            <w:tcW w:w="3969" w:type="dxa"/>
            <w:shd w:val="clear" w:color="auto" w:fill="auto"/>
            <w:tcMar/>
            <w:vAlign w:val="center"/>
          </w:tcPr>
          <w:p w:rsidRPr="00081EF3" w:rsidR="00081EF3" w:rsidP="00081EF3" w:rsidRDefault="00081EF3" w14:paraId="3CA42DCA" w14:textId="77777777">
            <w:pPr>
              <w:rPr>
                <w:rFonts w:cs="Arial"/>
                <w:kern w:val="2"/>
                <w:sz w:val="20"/>
                <w:szCs w:val="20"/>
                <w:lang w:eastAsia="en-GB"/>
              </w:rPr>
            </w:pPr>
            <w:r w:rsidRPr="00081EF3">
              <w:rPr>
                <w:rFonts w:cs="Arial"/>
                <w:b/>
                <w:kern w:val="2"/>
                <w:sz w:val="20"/>
                <w:szCs w:val="20"/>
                <w:lang w:eastAsia="en-GB"/>
              </w:rPr>
              <w:t>Position:</w:t>
            </w:r>
          </w:p>
        </w:tc>
        <w:tc>
          <w:tcPr>
            <w:tcW w:w="4111" w:type="dxa"/>
            <w:shd w:val="clear" w:color="auto" w:fill="auto"/>
            <w:tcMar/>
            <w:vAlign w:val="center"/>
          </w:tcPr>
          <w:p w:rsidRPr="00081EF3" w:rsidR="00081EF3" w:rsidP="00081EF3" w:rsidRDefault="00081EF3" w14:paraId="017D6246" w14:textId="77777777">
            <w:pPr>
              <w:rPr>
                <w:rFonts w:cs="Arial"/>
                <w:kern w:val="2"/>
                <w:sz w:val="20"/>
                <w:szCs w:val="20"/>
                <w:lang w:eastAsia="en-GB"/>
              </w:rPr>
            </w:pPr>
            <w:r w:rsidRPr="00081EF3">
              <w:rPr>
                <w:rFonts w:cs="Arial"/>
                <w:b/>
                <w:kern w:val="2"/>
                <w:sz w:val="20"/>
                <w:szCs w:val="20"/>
                <w:lang w:eastAsia="en-GB"/>
              </w:rPr>
              <w:t>Signature:</w:t>
            </w:r>
          </w:p>
        </w:tc>
        <w:tc>
          <w:tcPr>
            <w:tcW w:w="2777" w:type="dxa"/>
            <w:shd w:val="clear" w:color="auto" w:fill="auto"/>
            <w:tcMar/>
            <w:vAlign w:val="center"/>
          </w:tcPr>
          <w:p w:rsidRPr="00081EF3" w:rsidR="00081EF3" w:rsidP="00081EF3" w:rsidRDefault="00081EF3" w14:paraId="422FBA46" w14:textId="77777777">
            <w:pPr>
              <w:rPr>
                <w:rFonts w:cs="Arial"/>
                <w:kern w:val="2"/>
                <w:sz w:val="20"/>
                <w:szCs w:val="20"/>
                <w:lang w:eastAsia="en-GB"/>
              </w:rPr>
            </w:pPr>
            <w:r w:rsidRPr="00081EF3">
              <w:rPr>
                <w:rFonts w:cs="Arial"/>
                <w:b/>
                <w:kern w:val="2"/>
                <w:sz w:val="20"/>
                <w:szCs w:val="20"/>
                <w:lang w:eastAsia="en-GB"/>
              </w:rPr>
              <w:t xml:space="preserve">Date:   </w:t>
            </w:r>
          </w:p>
        </w:tc>
      </w:tr>
      <w:tr w:rsidRPr="00081EF3" w:rsidR="00081EF3" w:rsidTr="57A0ED64" w14:paraId="7C046E11" w14:textId="77777777">
        <w:trPr>
          <w:trHeight w:val="626"/>
        </w:trPr>
        <w:tc>
          <w:tcPr>
            <w:tcW w:w="4531" w:type="dxa"/>
            <w:shd w:val="clear" w:color="auto" w:fill="auto"/>
            <w:tcMar/>
            <w:vAlign w:val="center"/>
          </w:tcPr>
          <w:p w:rsidRPr="00081EF3" w:rsidR="00081EF3" w:rsidP="00081EF3" w:rsidRDefault="00081EF3" w14:paraId="60305CC4" w14:textId="77777777">
            <w:pPr>
              <w:rPr>
                <w:rFonts w:cs="Arial"/>
                <w:kern w:val="2"/>
                <w:sz w:val="20"/>
                <w:szCs w:val="20"/>
                <w:lang w:eastAsia="en-GB"/>
              </w:rPr>
            </w:pPr>
            <w:r w:rsidRPr="00081EF3">
              <w:rPr>
                <w:rFonts w:cs="Arial"/>
                <w:b/>
                <w:kern w:val="2"/>
                <w:sz w:val="20"/>
                <w:szCs w:val="20"/>
                <w:lang w:eastAsia="en-GB"/>
              </w:rPr>
              <w:t xml:space="preserve">Name: </w:t>
            </w:r>
          </w:p>
        </w:tc>
        <w:tc>
          <w:tcPr>
            <w:tcW w:w="3969" w:type="dxa"/>
            <w:shd w:val="clear" w:color="auto" w:fill="auto"/>
            <w:tcMar/>
            <w:vAlign w:val="center"/>
          </w:tcPr>
          <w:p w:rsidRPr="00081EF3" w:rsidR="00081EF3" w:rsidP="00081EF3" w:rsidRDefault="00081EF3" w14:paraId="3A63B155" w14:textId="77777777">
            <w:pPr>
              <w:rPr>
                <w:kern w:val="2"/>
                <w:sz w:val="20"/>
                <w:szCs w:val="20"/>
                <w:lang w:eastAsia="en-GB"/>
              </w:rPr>
            </w:pPr>
            <w:r w:rsidRPr="00081EF3">
              <w:rPr>
                <w:rFonts w:cs="Arial"/>
                <w:b/>
                <w:kern w:val="2"/>
                <w:sz w:val="20"/>
                <w:szCs w:val="20"/>
                <w:lang w:eastAsia="en-GB"/>
              </w:rPr>
              <w:t>Position:</w:t>
            </w:r>
          </w:p>
        </w:tc>
        <w:tc>
          <w:tcPr>
            <w:tcW w:w="4111" w:type="dxa"/>
            <w:shd w:val="clear" w:color="auto" w:fill="auto"/>
            <w:tcMar/>
            <w:vAlign w:val="center"/>
          </w:tcPr>
          <w:p w:rsidRPr="00081EF3" w:rsidR="00081EF3" w:rsidP="00081EF3" w:rsidRDefault="00081EF3" w14:paraId="1D96D376" w14:textId="77777777">
            <w:pPr>
              <w:rPr>
                <w:rFonts w:cs="Arial"/>
                <w:kern w:val="2"/>
                <w:sz w:val="20"/>
                <w:szCs w:val="20"/>
                <w:lang w:eastAsia="en-GB"/>
              </w:rPr>
            </w:pPr>
            <w:r w:rsidRPr="00081EF3">
              <w:rPr>
                <w:rFonts w:cs="Arial"/>
                <w:b/>
                <w:kern w:val="2"/>
                <w:sz w:val="20"/>
                <w:szCs w:val="20"/>
                <w:lang w:eastAsia="en-GB"/>
              </w:rPr>
              <w:t>Signature:</w:t>
            </w:r>
          </w:p>
        </w:tc>
        <w:tc>
          <w:tcPr>
            <w:tcW w:w="2777" w:type="dxa"/>
            <w:shd w:val="clear" w:color="auto" w:fill="auto"/>
            <w:tcMar/>
            <w:vAlign w:val="center"/>
          </w:tcPr>
          <w:p w:rsidRPr="00081EF3" w:rsidR="00081EF3" w:rsidP="00081EF3" w:rsidRDefault="00081EF3" w14:paraId="3E3B1794" w14:textId="77777777">
            <w:pPr>
              <w:rPr>
                <w:rFonts w:cs="Arial"/>
                <w:kern w:val="2"/>
                <w:sz w:val="20"/>
                <w:szCs w:val="20"/>
                <w:lang w:eastAsia="en-GB"/>
              </w:rPr>
            </w:pPr>
            <w:r w:rsidRPr="00081EF3">
              <w:rPr>
                <w:rFonts w:cs="Arial"/>
                <w:b/>
                <w:kern w:val="2"/>
                <w:sz w:val="20"/>
                <w:szCs w:val="20"/>
                <w:lang w:eastAsia="en-GB"/>
              </w:rPr>
              <w:t xml:space="preserve">Date:   </w:t>
            </w:r>
          </w:p>
        </w:tc>
      </w:tr>
      <w:tr w:rsidRPr="00081EF3" w:rsidR="00081EF3" w:rsidTr="57A0ED64" w14:paraId="30DC4DBD" w14:textId="77777777">
        <w:trPr>
          <w:trHeight w:val="439"/>
        </w:trPr>
        <w:tc>
          <w:tcPr>
            <w:tcW w:w="15388" w:type="dxa"/>
            <w:gridSpan w:val="4"/>
            <w:shd w:val="clear" w:color="auto" w:fill="auto"/>
            <w:tcMar/>
            <w:vAlign w:val="center"/>
          </w:tcPr>
          <w:p w:rsidRPr="00081EF3" w:rsidR="00081EF3" w:rsidP="00081EF3" w:rsidRDefault="00081EF3" w14:paraId="50FF7231" w14:textId="77777777">
            <w:pPr>
              <w:rPr>
                <w:rFonts w:cs="Arial"/>
                <w:kern w:val="2"/>
                <w:sz w:val="20"/>
                <w:szCs w:val="20"/>
                <w:lang w:eastAsia="en-GB"/>
              </w:rPr>
            </w:pPr>
            <w:r w:rsidRPr="00081EF3">
              <w:rPr>
                <w:rFonts w:cs="Arial"/>
                <w:b/>
                <w:kern w:val="2"/>
                <w:sz w:val="20"/>
                <w:szCs w:val="20"/>
                <w:lang w:eastAsia="en-GB"/>
              </w:rPr>
              <w:t xml:space="preserve">Comments: </w:t>
            </w:r>
          </w:p>
          <w:p w:rsidRPr="00081EF3" w:rsidR="00081EF3" w:rsidP="00081EF3" w:rsidRDefault="00081EF3" w14:paraId="72CCB0EB" w14:textId="77777777">
            <w:pPr>
              <w:rPr>
                <w:rFonts w:cs="Arial"/>
                <w:b/>
                <w:kern w:val="2"/>
                <w:sz w:val="20"/>
                <w:szCs w:val="20"/>
                <w:lang w:eastAsia="en-GB"/>
              </w:rPr>
            </w:pPr>
          </w:p>
          <w:p w:rsidRPr="00081EF3" w:rsidR="00081EF3" w:rsidP="00081EF3" w:rsidRDefault="00081EF3" w14:paraId="31AC0F86" w14:textId="77777777">
            <w:pPr>
              <w:rPr>
                <w:rFonts w:cs="Arial"/>
                <w:kern w:val="2"/>
                <w:sz w:val="20"/>
                <w:szCs w:val="20"/>
                <w:lang w:eastAsia="en-GB"/>
              </w:rPr>
            </w:pPr>
          </w:p>
        </w:tc>
      </w:tr>
    </w:tbl>
    <w:p w:rsidRPr="00081EF3" w:rsidR="00081EF3" w:rsidP="00081EF3" w:rsidRDefault="00081EF3" w14:paraId="0E9F1F22" w14:textId="77777777">
      <w:pPr>
        <w:rPr>
          <w:rFonts w:cs="Arial"/>
          <w:kern w:val="2"/>
          <w:sz w:val="20"/>
          <w:szCs w:val="20"/>
          <w:lang w:eastAsia="en-GB"/>
        </w:rPr>
      </w:pPr>
    </w:p>
    <w:p w:rsidRPr="00081EF3" w:rsidR="00081EF3" w:rsidP="00081EF3" w:rsidRDefault="00081EF3" w14:paraId="097A1C2B" w14:textId="77777777">
      <w:pPr>
        <w:rPr>
          <w:rFonts w:cs="Arial"/>
          <w:b/>
          <w:kern w:val="2"/>
          <w:sz w:val="20"/>
          <w:szCs w:val="20"/>
          <w:lang w:eastAsia="en-GB"/>
        </w:rPr>
      </w:pPr>
      <w:r w:rsidRPr="00081EF3">
        <w:rPr>
          <w:rFonts w:cs="Arial"/>
          <w:b/>
          <w:kern w:val="2"/>
          <w:sz w:val="20"/>
          <w:szCs w:val="20"/>
          <w:lang w:eastAsia="en-GB"/>
        </w:rPr>
        <w:t>ACTION PLAN</w:t>
      </w:r>
    </w:p>
    <w:tbl>
      <w:tblPr>
        <w:tblStyle w:val="TableGrid1"/>
        <w:tblW w:w="0" w:type="auto"/>
        <w:tblLook w:val="04A0" w:firstRow="1" w:lastRow="0" w:firstColumn="1" w:lastColumn="0" w:noHBand="0" w:noVBand="1"/>
      </w:tblPr>
      <w:tblGrid>
        <w:gridCol w:w="988"/>
        <w:gridCol w:w="7654"/>
        <w:gridCol w:w="2835"/>
        <w:gridCol w:w="1276"/>
        <w:gridCol w:w="2635"/>
      </w:tblGrid>
      <w:tr w:rsidRPr="00081EF3" w:rsidR="00081EF3" w:rsidTr="57A0ED64" w14:paraId="5A6D0D1C" w14:textId="77777777">
        <w:tc>
          <w:tcPr>
            <w:tcW w:w="988" w:type="dxa"/>
            <w:shd w:val="clear" w:color="auto" w:fill="D9D9D9" w:themeFill="background1" w:themeFillShade="D9"/>
            <w:tcMar/>
          </w:tcPr>
          <w:p w:rsidRPr="00081EF3" w:rsidR="00081EF3" w:rsidP="00081EF3" w:rsidRDefault="00081EF3" w14:paraId="2C9755AB" w14:textId="77777777">
            <w:pPr>
              <w:rPr>
                <w:rFonts w:cs="Arial"/>
                <w:b/>
                <w:sz w:val="20"/>
                <w:szCs w:val="20"/>
                <w:lang w:eastAsia="en-GB"/>
              </w:rPr>
            </w:pPr>
            <w:r w:rsidRPr="00081EF3">
              <w:rPr>
                <w:rFonts w:cs="Arial"/>
                <w:b/>
                <w:sz w:val="20"/>
                <w:szCs w:val="20"/>
                <w:lang w:eastAsia="en-GB"/>
              </w:rPr>
              <w:t>Ref No.</w:t>
            </w:r>
          </w:p>
        </w:tc>
        <w:tc>
          <w:tcPr>
            <w:tcW w:w="7654" w:type="dxa"/>
            <w:shd w:val="clear" w:color="auto" w:fill="D9D9D9" w:themeFill="background1" w:themeFillShade="D9"/>
            <w:tcMar/>
          </w:tcPr>
          <w:p w:rsidRPr="00081EF3" w:rsidR="00081EF3" w:rsidP="00081EF3" w:rsidRDefault="00081EF3" w14:paraId="44BE55DD" w14:textId="77777777">
            <w:pPr>
              <w:rPr>
                <w:rFonts w:cs="Arial"/>
                <w:b/>
                <w:sz w:val="20"/>
                <w:szCs w:val="20"/>
                <w:lang w:eastAsia="en-GB"/>
              </w:rPr>
            </w:pPr>
            <w:r w:rsidRPr="00081EF3">
              <w:rPr>
                <w:rFonts w:cs="Arial"/>
                <w:b/>
                <w:sz w:val="20"/>
                <w:szCs w:val="20"/>
                <w:lang w:eastAsia="en-GB"/>
              </w:rPr>
              <w:t>Action required</w:t>
            </w:r>
          </w:p>
          <w:p w:rsidRPr="00081EF3" w:rsidR="00081EF3" w:rsidP="00081EF3" w:rsidRDefault="00081EF3" w14:paraId="54F0E9D5" w14:textId="77777777">
            <w:pPr>
              <w:rPr>
                <w:rFonts w:cs="Arial"/>
                <w:b/>
                <w:sz w:val="20"/>
                <w:szCs w:val="20"/>
                <w:lang w:eastAsia="en-GB"/>
              </w:rPr>
            </w:pPr>
          </w:p>
        </w:tc>
        <w:tc>
          <w:tcPr>
            <w:tcW w:w="2835" w:type="dxa"/>
            <w:shd w:val="clear" w:color="auto" w:fill="D9D9D9" w:themeFill="background1" w:themeFillShade="D9"/>
            <w:tcMar/>
          </w:tcPr>
          <w:p w:rsidRPr="00081EF3" w:rsidR="00081EF3" w:rsidP="00081EF3" w:rsidRDefault="00081EF3" w14:paraId="39477575" w14:textId="77777777">
            <w:pPr>
              <w:rPr>
                <w:rFonts w:cs="Arial"/>
                <w:b/>
                <w:sz w:val="20"/>
                <w:szCs w:val="20"/>
                <w:lang w:eastAsia="en-GB"/>
              </w:rPr>
            </w:pPr>
            <w:r w:rsidRPr="00081EF3">
              <w:rPr>
                <w:rFonts w:cs="Arial"/>
                <w:b/>
                <w:sz w:val="20"/>
                <w:szCs w:val="20"/>
                <w:lang w:eastAsia="en-GB"/>
              </w:rPr>
              <w:t>Responsible person/s</w:t>
            </w:r>
          </w:p>
        </w:tc>
        <w:tc>
          <w:tcPr>
            <w:tcW w:w="1276" w:type="dxa"/>
            <w:shd w:val="clear" w:color="auto" w:fill="D9D9D9" w:themeFill="background1" w:themeFillShade="D9"/>
            <w:tcMar/>
          </w:tcPr>
          <w:p w:rsidRPr="00081EF3" w:rsidR="00081EF3" w:rsidP="00081EF3" w:rsidRDefault="00081EF3" w14:paraId="0571E49F" w14:textId="77777777">
            <w:pPr>
              <w:rPr>
                <w:rFonts w:cs="Arial"/>
                <w:b/>
                <w:sz w:val="20"/>
                <w:szCs w:val="20"/>
                <w:lang w:eastAsia="en-GB"/>
              </w:rPr>
            </w:pPr>
            <w:r w:rsidRPr="00081EF3">
              <w:rPr>
                <w:rFonts w:cs="Arial"/>
                <w:b/>
                <w:sz w:val="20"/>
                <w:szCs w:val="20"/>
                <w:lang w:eastAsia="en-GB"/>
              </w:rPr>
              <w:t>Due date</w:t>
            </w:r>
          </w:p>
        </w:tc>
        <w:tc>
          <w:tcPr>
            <w:tcW w:w="2635" w:type="dxa"/>
            <w:shd w:val="clear" w:color="auto" w:fill="D9D9D9" w:themeFill="background1" w:themeFillShade="D9"/>
            <w:tcMar/>
          </w:tcPr>
          <w:p w:rsidRPr="00081EF3" w:rsidR="00081EF3" w:rsidP="00081EF3" w:rsidRDefault="00081EF3" w14:paraId="7D5C5670" w14:textId="77777777">
            <w:pPr>
              <w:rPr>
                <w:rFonts w:cs="Arial"/>
                <w:b/>
                <w:sz w:val="20"/>
                <w:szCs w:val="20"/>
                <w:lang w:eastAsia="en-GB"/>
              </w:rPr>
            </w:pPr>
            <w:r w:rsidRPr="00081EF3">
              <w:rPr>
                <w:rFonts w:cs="Arial"/>
                <w:b/>
                <w:sz w:val="20"/>
                <w:szCs w:val="20"/>
                <w:lang w:eastAsia="en-GB"/>
              </w:rPr>
              <w:t>Status / date closed</w:t>
            </w:r>
          </w:p>
        </w:tc>
      </w:tr>
      <w:tr w:rsidRPr="00081EF3" w:rsidR="00081EF3" w:rsidTr="57A0ED64" w14:paraId="0A0CC26A" w14:textId="77777777">
        <w:tc>
          <w:tcPr>
            <w:tcW w:w="988" w:type="dxa"/>
            <w:tcMar/>
            <w:vAlign w:val="center"/>
          </w:tcPr>
          <w:p w:rsidRPr="00081EF3" w:rsidR="00081EF3" w:rsidP="00081EF3" w:rsidRDefault="00081EF3" w14:paraId="172CD522" w14:textId="77777777">
            <w:pPr>
              <w:jc w:val="center"/>
              <w:rPr>
                <w:rFonts w:cs="Arial"/>
                <w:sz w:val="20"/>
                <w:szCs w:val="20"/>
                <w:lang w:eastAsia="en-GB"/>
              </w:rPr>
            </w:pPr>
          </w:p>
        </w:tc>
        <w:tc>
          <w:tcPr>
            <w:tcW w:w="7654" w:type="dxa"/>
            <w:tcMar/>
            <w:vAlign w:val="center"/>
          </w:tcPr>
          <w:p w:rsidRPr="00081EF3" w:rsidR="00081EF3" w:rsidP="00081EF3" w:rsidRDefault="00081EF3" w14:paraId="2DF92D94" w14:textId="77777777">
            <w:pPr>
              <w:rPr>
                <w:rFonts w:cs="Arial"/>
                <w:sz w:val="20"/>
                <w:szCs w:val="20"/>
                <w:lang w:eastAsia="en-GB"/>
              </w:rPr>
            </w:pPr>
          </w:p>
          <w:p w:rsidRPr="00081EF3" w:rsidR="00081EF3" w:rsidP="00081EF3" w:rsidRDefault="00081EF3" w14:paraId="4B565165" w14:textId="77777777">
            <w:pPr>
              <w:rPr>
                <w:rFonts w:cs="Arial"/>
                <w:sz w:val="20"/>
                <w:szCs w:val="20"/>
                <w:lang w:eastAsia="en-GB"/>
              </w:rPr>
            </w:pPr>
          </w:p>
        </w:tc>
        <w:tc>
          <w:tcPr>
            <w:tcW w:w="2835" w:type="dxa"/>
            <w:tcMar/>
            <w:vAlign w:val="center"/>
          </w:tcPr>
          <w:p w:rsidRPr="00081EF3" w:rsidR="00081EF3" w:rsidP="00081EF3" w:rsidRDefault="00081EF3" w14:paraId="497D663C" w14:textId="77777777">
            <w:pPr>
              <w:rPr>
                <w:rFonts w:cs="Arial"/>
                <w:sz w:val="20"/>
                <w:szCs w:val="20"/>
                <w:lang w:eastAsia="en-GB"/>
              </w:rPr>
            </w:pPr>
          </w:p>
        </w:tc>
        <w:tc>
          <w:tcPr>
            <w:tcW w:w="1276" w:type="dxa"/>
            <w:tcMar/>
            <w:vAlign w:val="center"/>
          </w:tcPr>
          <w:p w:rsidRPr="00081EF3" w:rsidR="00081EF3" w:rsidP="00081EF3" w:rsidRDefault="00081EF3" w14:paraId="6AC7DDC4" w14:textId="77777777">
            <w:pPr>
              <w:rPr>
                <w:rFonts w:cs="Arial"/>
                <w:sz w:val="20"/>
                <w:szCs w:val="20"/>
                <w:lang w:eastAsia="en-GB"/>
              </w:rPr>
            </w:pPr>
          </w:p>
        </w:tc>
        <w:tc>
          <w:tcPr>
            <w:tcW w:w="2635" w:type="dxa"/>
            <w:tcMar/>
            <w:vAlign w:val="center"/>
          </w:tcPr>
          <w:p w:rsidRPr="00081EF3" w:rsidR="00081EF3" w:rsidP="00081EF3" w:rsidRDefault="00081EF3" w14:paraId="10939D78" w14:textId="77777777">
            <w:pPr>
              <w:rPr>
                <w:rFonts w:cs="Arial"/>
                <w:sz w:val="20"/>
                <w:szCs w:val="20"/>
                <w:lang w:eastAsia="en-GB"/>
              </w:rPr>
            </w:pPr>
          </w:p>
        </w:tc>
      </w:tr>
      <w:tr w:rsidRPr="00081EF3" w:rsidR="00081EF3" w:rsidTr="57A0ED64" w14:paraId="7B3C0C44" w14:textId="77777777">
        <w:tc>
          <w:tcPr>
            <w:tcW w:w="988" w:type="dxa"/>
            <w:tcMar/>
            <w:vAlign w:val="center"/>
          </w:tcPr>
          <w:p w:rsidRPr="00081EF3" w:rsidR="00081EF3" w:rsidP="00081EF3" w:rsidRDefault="00081EF3" w14:paraId="268B0A5E" w14:textId="77777777">
            <w:pPr>
              <w:jc w:val="center"/>
              <w:rPr>
                <w:rFonts w:cs="Arial"/>
                <w:sz w:val="20"/>
                <w:szCs w:val="20"/>
                <w:lang w:eastAsia="en-GB"/>
              </w:rPr>
            </w:pPr>
          </w:p>
        </w:tc>
        <w:tc>
          <w:tcPr>
            <w:tcW w:w="7654" w:type="dxa"/>
            <w:tcMar/>
            <w:vAlign w:val="center"/>
          </w:tcPr>
          <w:p w:rsidRPr="00081EF3" w:rsidR="00081EF3" w:rsidP="00081EF3" w:rsidRDefault="00081EF3" w14:paraId="3F1971EB" w14:textId="77777777">
            <w:pPr>
              <w:rPr>
                <w:rFonts w:cs="Arial"/>
                <w:sz w:val="20"/>
                <w:szCs w:val="20"/>
                <w:lang w:eastAsia="en-GB"/>
              </w:rPr>
            </w:pPr>
          </w:p>
          <w:p w:rsidRPr="00081EF3" w:rsidR="00081EF3" w:rsidP="00081EF3" w:rsidRDefault="00081EF3" w14:paraId="4E341FEF" w14:textId="77777777">
            <w:pPr>
              <w:rPr>
                <w:rFonts w:cs="Arial"/>
                <w:sz w:val="20"/>
                <w:szCs w:val="20"/>
                <w:lang w:eastAsia="en-GB"/>
              </w:rPr>
            </w:pPr>
          </w:p>
        </w:tc>
        <w:tc>
          <w:tcPr>
            <w:tcW w:w="2835" w:type="dxa"/>
            <w:tcMar/>
            <w:vAlign w:val="center"/>
          </w:tcPr>
          <w:p w:rsidRPr="00081EF3" w:rsidR="00081EF3" w:rsidP="00081EF3" w:rsidRDefault="00081EF3" w14:paraId="40B9EC51" w14:textId="77777777">
            <w:pPr>
              <w:rPr>
                <w:rFonts w:cs="Arial"/>
                <w:sz w:val="20"/>
                <w:szCs w:val="20"/>
                <w:lang w:eastAsia="en-GB"/>
              </w:rPr>
            </w:pPr>
          </w:p>
        </w:tc>
        <w:tc>
          <w:tcPr>
            <w:tcW w:w="1276" w:type="dxa"/>
            <w:tcMar/>
            <w:vAlign w:val="center"/>
          </w:tcPr>
          <w:p w:rsidRPr="00081EF3" w:rsidR="00081EF3" w:rsidP="00081EF3" w:rsidRDefault="00081EF3" w14:paraId="37ABA6C2" w14:textId="77777777">
            <w:pPr>
              <w:rPr>
                <w:rFonts w:cs="Arial"/>
                <w:sz w:val="20"/>
                <w:szCs w:val="20"/>
                <w:lang w:eastAsia="en-GB"/>
              </w:rPr>
            </w:pPr>
          </w:p>
        </w:tc>
        <w:tc>
          <w:tcPr>
            <w:tcW w:w="2635" w:type="dxa"/>
            <w:tcMar/>
            <w:vAlign w:val="center"/>
          </w:tcPr>
          <w:p w:rsidRPr="00081EF3" w:rsidR="00081EF3" w:rsidP="00081EF3" w:rsidRDefault="00081EF3" w14:paraId="4F293751" w14:textId="77777777">
            <w:pPr>
              <w:rPr>
                <w:rFonts w:cs="Arial"/>
                <w:sz w:val="20"/>
                <w:szCs w:val="20"/>
                <w:lang w:eastAsia="en-GB"/>
              </w:rPr>
            </w:pPr>
          </w:p>
        </w:tc>
      </w:tr>
      <w:tr w:rsidRPr="00081EF3" w:rsidR="00081EF3" w:rsidTr="57A0ED64" w14:paraId="0F38245D" w14:textId="77777777">
        <w:tc>
          <w:tcPr>
            <w:tcW w:w="988" w:type="dxa"/>
            <w:tcMar/>
            <w:vAlign w:val="center"/>
          </w:tcPr>
          <w:p w:rsidRPr="00081EF3" w:rsidR="00081EF3" w:rsidP="00081EF3" w:rsidRDefault="00081EF3" w14:paraId="49AF97D8" w14:textId="77777777">
            <w:pPr>
              <w:jc w:val="center"/>
              <w:rPr>
                <w:rFonts w:cs="Arial"/>
                <w:sz w:val="20"/>
                <w:szCs w:val="20"/>
                <w:lang w:eastAsia="en-GB"/>
              </w:rPr>
            </w:pPr>
          </w:p>
        </w:tc>
        <w:tc>
          <w:tcPr>
            <w:tcW w:w="7654" w:type="dxa"/>
            <w:tcMar/>
            <w:vAlign w:val="center"/>
          </w:tcPr>
          <w:p w:rsidRPr="00081EF3" w:rsidR="00081EF3" w:rsidP="00081EF3" w:rsidRDefault="00081EF3" w14:paraId="70611F25" w14:textId="77777777">
            <w:pPr>
              <w:rPr>
                <w:rFonts w:cs="Arial"/>
                <w:sz w:val="20"/>
                <w:szCs w:val="20"/>
                <w:lang w:eastAsia="en-GB"/>
              </w:rPr>
            </w:pPr>
          </w:p>
          <w:p w:rsidRPr="00081EF3" w:rsidR="00081EF3" w:rsidP="00081EF3" w:rsidRDefault="00081EF3" w14:paraId="58F4BAF0" w14:textId="77777777">
            <w:pPr>
              <w:rPr>
                <w:rFonts w:cs="Arial"/>
                <w:sz w:val="20"/>
                <w:szCs w:val="20"/>
                <w:lang w:eastAsia="en-GB"/>
              </w:rPr>
            </w:pPr>
          </w:p>
        </w:tc>
        <w:tc>
          <w:tcPr>
            <w:tcW w:w="2835" w:type="dxa"/>
            <w:tcMar/>
            <w:vAlign w:val="center"/>
          </w:tcPr>
          <w:p w:rsidRPr="00081EF3" w:rsidR="00081EF3" w:rsidP="00081EF3" w:rsidRDefault="00081EF3" w14:paraId="3FB463A0" w14:textId="77777777">
            <w:pPr>
              <w:rPr>
                <w:rFonts w:cs="Arial"/>
                <w:sz w:val="20"/>
                <w:szCs w:val="20"/>
                <w:lang w:eastAsia="en-GB"/>
              </w:rPr>
            </w:pPr>
          </w:p>
        </w:tc>
        <w:tc>
          <w:tcPr>
            <w:tcW w:w="1276" w:type="dxa"/>
            <w:tcMar/>
            <w:vAlign w:val="center"/>
          </w:tcPr>
          <w:p w:rsidRPr="00081EF3" w:rsidR="00081EF3" w:rsidP="00081EF3" w:rsidRDefault="00081EF3" w14:paraId="065ED42F" w14:textId="77777777">
            <w:pPr>
              <w:rPr>
                <w:rFonts w:cs="Arial"/>
                <w:sz w:val="20"/>
                <w:szCs w:val="20"/>
                <w:lang w:eastAsia="en-GB"/>
              </w:rPr>
            </w:pPr>
          </w:p>
        </w:tc>
        <w:tc>
          <w:tcPr>
            <w:tcW w:w="2635" w:type="dxa"/>
            <w:tcMar/>
            <w:vAlign w:val="center"/>
          </w:tcPr>
          <w:p w:rsidRPr="00081EF3" w:rsidR="00081EF3" w:rsidP="00081EF3" w:rsidRDefault="00081EF3" w14:paraId="7EFEC77E" w14:textId="77777777">
            <w:pPr>
              <w:rPr>
                <w:rFonts w:cs="Arial"/>
                <w:sz w:val="20"/>
                <w:szCs w:val="20"/>
                <w:lang w:eastAsia="en-GB"/>
              </w:rPr>
            </w:pPr>
          </w:p>
        </w:tc>
      </w:tr>
      <w:tr w:rsidRPr="00081EF3" w:rsidR="00081EF3" w:rsidTr="57A0ED64" w14:paraId="4BA4047F" w14:textId="77777777">
        <w:tc>
          <w:tcPr>
            <w:tcW w:w="988" w:type="dxa"/>
            <w:tcMar/>
            <w:vAlign w:val="center"/>
          </w:tcPr>
          <w:p w:rsidRPr="00081EF3" w:rsidR="00081EF3" w:rsidP="00081EF3" w:rsidRDefault="00081EF3" w14:paraId="77D7B35D" w14:textId="77777777">
            <w:pPr>
              <w:jc w:val="center"/>
              <w:rPr>
                <w:rFonts w:cs="Arial"/>
                <w:sz w:val="20"/>
                <w:szCs w:val="20"/>
                <w:lang w:eastAsia="en-GB"/>
              </w:rPr>
            </w:pPr>
          </w:p>
        </w:tc>
        <w:tc>
          <w:tcPr>
            <w:tcW w:w="7654" w:type="dxa"/>
            <w:tcMar/>
            <w:vAlign w:val="center"/>
          </w:tcPr>
          <w:p w:rsidRPr="00081EF3" w:rsidR="00081EF3" w:rsidP="00081EF3" w:rsidRDefault="00081EF3" w14:paraId="2908DDBD" w14:textId="77777777">
            <w:pPr>
              <w:rPr>
                <w:rFonts w:cs="Arial"/>
                <w:sz w:val="20"/>
                <w:szCs w:val="20"/>
                <w:lang w:eastAsia="en-GB"/>
              </w:rPr>
            </w:pPr>
          </w:p>
          <w:p w:rsidRPr="00081EF3" w:rsidR="00081EF3" w:rsidP="00081EF3" w:rsidRDefault="00081EF3" w14:paraId="542F6550" w14:textId="77777777">
            <w:pPr>
              <w:rPr>
                <w:rFonts w:cs="Arial"/>
                <w:sz w:val="20"/>
                <w:szCs w:val="20"/>
                <w:lang w:eastAsia="en-GB"/>
              </w:rPr>
            </w:pPr>
          </w:p>
        </w:tc>
        <w:tc>
          <w:tcPr>
            <w:tcW w:w="2835" w:type="dxa"/>
            <w:tcMar/>
            <w:vAlign w:val="center"/>
          </w:tcPr>
          <w:p w:rsidRPr="00081EF3" w:rsidR="00081EF3" w:rsidP="00081EF3" w:rsidRDefault="00081EF3" w14:paraId="394E9D1B" w14:textId="77777777">
            <w:pPr>
              <w:rPr>
                <w:rFonts w:cs="Arial"/>
                <w:sz w:val="20"/>
                <w:szCs w:val="20"/>
                <w:lang w:eastAsia="en-GB"/>
              </w:rPr>
            </w:pPr>
          </w:p>
        </w:tc>
        <w:tc>
          <w:tcPr>
            <w:tcW w:w="1276" w:type="dxa"/>
            <w:tcMar/>
            <w:vAlign w:val="center"/>
          </w:tcPr>
          <w:p w:rsidRPr="00081EF3" w:rsidR="00081EF3" w:rsidP="00081EF3" w:rsidRDefault="00081EF3" w14:paraId="17EDF5FE" w14:textId="77777777">
            <w:pPr>
              <w:rPr>
                <w:rFonts w:cs="Arial"/>
                <w:sz w:val="20"/>
                <w:szCs w:val="20"/>
                <w:lang w:eastAsia="en-GB"/>
              </w:rPr>
            </w:pPr>
          </w:p>
        </w:tc>
        <w:tc>
          <w:tcPr>
            <w:tcW w:w="2635" w:type="dxa"/>
            <w:tcMar/>
            <w:vAlign w:val="center"/>
          </w:tcPr>
          <w:p w:rsidRPr="00081EF3" w:rsidR="00081EF3" w:rsidP="00081EF3" w:rsidRDefault="00081EF3" w14:paraId="1F02DB4E" w14:textId="77777777">
            <w:pPr>
              <w:rPr>
                <w:rFonts w:cs="Arial"/>
                <w:sz w:val="20"/>
                <w:szCs w:val="20"/>
                <w:lang w:eastAsia="en-GB"/>
              </w:rPr>
            </w:pPr>
          </w:p>
        </w:tc>
      </w:tr>
      <w:tr w:rsidRPr="00081EF3" w:rsidR="00081EF3" w:rsidTr="57A0ED64" w14:paraId="176589B1" w14:textId="77777777">
        <w:tc>
          <w:tcPr>
            <w:tcW w:w="988" w:type="dxa"/>
            <w:tcMar/>
            <w:vAlign w:val="center"/>
          </w:tcPr>
          <w:p w:rsidRPr="00081EF3" w:rsidR="00081EF3" w:rsidP="00081EF3" w:rsidRDefault="00081EF3" w14:paraId="6E4D48B6" w14:textId="77777777">
            <w:pPr>
              <w:jc w:val="center"/>
              <w:rPr>
                <w:rFonts w:cs="Arial"/>
                <w:sz w:val="20"/>
                <w:szCs w:val="20"/>
                <w:lang w:eastAsia="en-GB"/>
              </w:rPr>
            </w:pPr>
          </w:p>
        </w:tc>
        <w:tc>
          <w:tcPr>
            <w:tcW w:w="7654" w:type="dxa"/>
            <w:tcMar/>
            <w:vAlign w:val="center"/>
          </w:tcPr>
          <w:p w:rsidRPr="00081EF3" w:rsidR="00081EF3" w:rsidP="00081EF3" w:rsidRDefault="00081EF3" w14:paraId="25EB6062" w14:textId="77777777">
            <w:pPr>
              <w:rPr>
                <w:rFonts w:cs="Arial"/>
                <w:sz w:val="20"/>
                <w:szCs w:val="20"/>
                <w:lang w:eastAsia="en-GB"/>
              </w:rPr>
            </w:pPr>
          </w:p>
          <w:p w:rsidRPr="00081EF3" w:rsidR="00081EF3" w:rsidP="00081EF3" w:rsidRDefault="00081EF3" w14:paraId="51DD6997" w14:textId="77777777">
            <w:pPr>
              <w:rPr>
                <w:rFonts w:cs="Arial"/>
                <w:sz w:val="20"/>
                <w:szCs w:val="20"/>
                <w:lang w:eastAsia="en-GB"/>
              </w:rPr>
            </w:pPr>
          </w:p>
        </w:tc>
        <w:tc>
          <w:tcPr>
            <w:tcW w:w="2835" w:type="dxa"/>
            <w:tcMar/>
            <w:vAlign w:val="center"/>
          </w:tcPr>
          <w:p w:rsidRPr="00081EF3" w:rsidR="00081EF3" w:rsidP="00081EF3" w:rsidRDefault="00081EF3" w14:paraId="3628A577" w14:textId="77777777">
            <w:pPr>
              <w:rPr>
                <w:rFonts w:cs="Arial"/>
                <w:sz w:val="20"/>
                <w:szCs w:val="20"/>
                <w:lang w:eastAsia="en-GB"/>
              </w:rPr>
            </w:pPr>
          </w:p>
        </w:tc>
        <w:tc>
          <w:tcPr>
            <w:tcW w:w="1276" w:type="dxa"/>
            <w:tcMar/>
            <w:vAlign w:val="center"/>
          </w:tcPr>
          <w:p w:rsidRPr="00081EF3" w:rsidR="00081EF3" w:rsidP="00081EF3" w:rsidRDefault="00081EF3" w14:paraId="50609761" w14:textId="77777777">
            <w:pPr>
              <w:rPr>
                <w:rFonts w:cs="Arial"/>
                <w:sz w:val="20"/>
                <w:szCs w:val="20"/>
                <w:lang w:eastAsia="en-GB"/>
              </w:rPr>
            </w:pPr>
          </w:p>
        </w:tc>
        <w:tc>
          <w:tcPr>
            <w:tcW w:w="2635" w:type="dxa"/>
            <w:tcMar/>
            <w:vAlign w:val="center"/>
          </w:tcPr>
          <w:p w:rsidRPr="00081EF3" w:rsidR="00081EF3" w:rsidP="00081EF3" w:rsidRDefault="00081EF3" w14:paraId="249C3337" w14:textId="77777777">
            <w:pPr>
              <w:rPr>
                <w:rFonts w:cs="Arial"/>
                <w:sz w:val="20"/>
                <w:szCs w:val="20"/>
                <w:lang w:eastAsia="en-GB"/>
              </w:rPr>
            </w:pPr>
          </w:p>
        </w:tc>
      </w:tr>
    </w:tbl>
    <w:p w:rsidRPr="00081EF3" w:rsidR="00081EF3" w:rsidP="00081EF3" w:rsidRDefault="00081EF3" w14:paraId="2D60146F" w14:textId="77777777">
      <w:pPr>
        <w:rPr>
          <w:rFonts w:cs="Arial"/>
          <w:kern w:val="2"/>
          <w:sz w:val="20"/>
          <w:szCs w:val="20"/>
          <w:lang w:eastAsia="en-GB"/>
        </w:rPr>
      </w:pPr>
    </w:p>
    <w:p w:rsidRPr="00081EF3" w:rsidR="00081EF3" w:rsidP="00081EF3" w:rsidRDefault="00081EF3" w14:paraId="59FCA497" w14:textId="77777777">
      <w:pPr>
        <w:rPr>
          <w:rFonts w:cs="Arial"/>
          <w:kern w:val="2"/>
          <w:sz w:val="20"/>
          <w:szCs w:val="20"/>
          <w:lang w:eastAsia="en-GB"/>
        </w:rPr>
      </w:pPr>
    </w:p>
    <w:p w:rsidRPr="00081EF3" w:rsidR="00081EF3" w:rsidP="00081EF3" w:rsidRDefault="00081EF3" w14:paraId="4C430C85" w14:textId="77777777">
      <w:pPr>
        <w:rPr>
          <w:rFonts w:cs="Arial"/>
          <w:kern w:val="2"/>
          <w:sz w:val="20"/>
          <w:szCs w:val="20"/>
          <w:lang w:eastAsia="en-GB"/>
        </w:rPr>
      </w:pPr>
    </w:p>
    <w:p w:rsidRPr="00081EF3" w:rsidR="00081EF3" w:rsidP="00081EF3" w:rsidRDefault="00081EF3" w14:paraId="43443816" w14:textId="77777777">
      <w:pPr>
        <w:rPr>
          <w:rFonts w:cs="Arial"/>
          <w:kern w:val="2"/>
          <w:sz w:val="20"/>
          <w:szCs w:val="20"/>
          <w:lang w:eastAsia="en-GB"/>
        </w:rPr>
        <w:sectPr w:rsidRPr="00081EF3" w:rsidR="00081EF3" w:rsidSect="00AC3865">
          <w:headerReference w:type="default" r:id="rId10"/>
          <w:footerReference w:type="default" r:id="rId11"/>
          <w:pgSz w:w="16838" w:h="11906" w:orient="landscape" w:code="9"/>
          <w:pgMar w:top="720" w:right="720" w:bottom="720" w:left="720" w:header="283" w:footer="496" w:gutter="0"/>
          <w:cols w:space="708"/>
          <w:docGrid w:linePitch="360"/>
        </w:sectPr>
      </w:pPr>
    </w:p>
    <w:p w:rsidRPr="00081EF3" w:rsidR="00081EF3" w:rsidP="00081EF3" w:rsidRDefault="00081EF3" w14:paraId="2B2881CE" w14:textId="77777777">
      <w:pPr>
        <w:rPr>
          <w:rFonts w:cs="Arial"/>
          <w:b/>
        </w:rPr>
      </w:pPr>
      <w:r w:rsidRPr="00081EF3">
        <w:rPr>
          <w:rFonts w:cs="Arial"/>
          <w:b/>
        </w:rPr>
        <w:lastRenderedPageBreak/>
        <w:t>Appendix 1 - Matrix Table Explained</w:t>
      </w:r>
    </w:p>
    <w:p w:rsidRPr="00081EF3" w:rsidR="00081EF3" w:rsidP="00081EF3" w:rsidRDefault="00081EF3" w14:paraId="4C087F32" w14:textId="77777777">
      <w:pPr>
        <w:rPr>
          <w:rFonts w:cs="Arial"/>
          <w:b/>
        </w:rPr>
      </w:pPr>
    </w:p>
    <w:tbl>
      <w:tblPr>
        <w:tblW w:w="102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26"/>
        <w:gridCol w:w="1061"/>
        <w:gridCol w:w="1807"/>
        <w:gridCol w:w="2268"/>
        <w:gridCol w:w="2268"/>
        <w:gridCol w:w="2410"/>
      </w:tblGrid>
      <w:tr w:rsidRPr="00081EF3" w:rsidR="00081EF3" w:rsidTr="00081EF3" w14:paraId="2370533A" w14:textId="77777777">
        <w:tc>
          <w:tcPr>
            <w:tcW w:w="3294" w:type="dxa"/>
            <w:gridSpan w:val="3"/>
            <w:vMerge w:val="restart"/>
            <w:tcBorders>
              <w:top w:val="nil"/>
              <w:left w:val="nil"/>
              <w:right w:val="single" w:color="auto" w:sz="12" w:space="0"/>
            </w:tcBorders>
            <w:shd w:val="clear" w:color="auto" w:fill="auto"/>
          </w:tcPr>
          <w:p w:rsidRPr="00081EF3" w:rsidR="00081EF3" w:rsidP="00081EF3" w:rsidRDefault="00081EF3" w14:paraId="7D048650" w14:textId="77777777">
            <w:pPr>
              <w:keepNext/>
              <w:numPr>
                <w:ilvl w:val="0"/>
                <w:numId w:val="3"/>
              </w:numPr>
              <w:suppressLineNumbers/>
              <w:ind w:right="-51"/>
              <w:jc w:val="both"/>
              <w:outlineLvl w:val="1"/>
              <w:rPr>
                <w:rFonts w:cs="Arial"/>
                <w:b/>
                <w:sz w:val="22"/>
                <w:szCs w:val="22"/>
                <w:u w:val="single"/>
              </w:rPr>
            </w:pPr>
            <w:bookmarkStart w:name="_Toc286134379" w:id="1"/>
            <w:r w:rsidRPr="00081EF3">
              <w:rPr>
                <w:rFonts w:cs="Arial"/>
                <w:b/>
                <w:sz w:val="22"/>
                <w:szCs w:val="22"/>
              </w:rPr>
              <w:t>Risk rating matrix</w:t>
            </w:r>
            <w:bookmarkEnd w:id="1"/>
          </w:p>
        </w:tc>
        <w:tc>
          <w:tcPr>
            <w:tcW w:w="6946" w:type="dxa"/>
            <w:gridSpan w:val="3"/>
            <w:tcBorders>
              <w:top w:val="single" w:color="auto" w:sz="12" w:space="0"/>
              <w:left w:val="single" w:color="auto" w:sz="12" w:space="0"/>
              <w:right w:val="single" w:color="auto" w:sz="12" w:space="0"/>
            </w:tcBorders>
            <w:shd w:val="clear" w:color="auto" w:fill="auto"/>
          </w:tcPr>
          <w:p w:rsidRPr="00081EF3" w:rsidR="00081EF3" w:rsidP="00081EF3" w:rsidRDefault="00081EF3" w14:paraId="31A1B382" w14:textId="77777777">
            <w:pPr>
              <w:jc w:val="center"/>
              <w:rPr>
                <w:rFonts w:cs="Arial"/>
                <w:b/>
                <w:sz w:val="22"/>
                <w:szCs w:val="22"/>
              </w:rPr>
            </w:pPr>
            <w:r w:rsidRPr="00081EF3">
              <w:rPr>
                <w:rFonts w:cs="Arial"/>
                <w:b/>
                <w:sz w:val="22"/>
                <w:szCs w:val="22"/>
              </w:rPr>
              <w:t>Severity</w:t>
            </w:r>
          </w:p>
        </w:tc>
      </w:tr>
      <w:tr w:rsidRPr="00081EF3" w:rsidR="00081EF3" w:rsidTr="00081EF3" w14:paraId="5EC6672C" w14:textId="77777777">
        <w:tc>
          <w:tcPr>
            <w:tcW w:w="3294" w:type="dxa"/>
            <w:gridSpan w:val="3"/>
            <w:vMerge/>
            <w:tcBorders>
              <w:left w:val="nil"/>
              <w:bottom w:val="nil"/>
              <w:right w:val="single" w:color="auto" w:sz="12" w:space="0"/>
            </w:tcBorders>
            <w:shd w:val="clear" w:color="auto" w:fill="auto"/>
            <w:vAlign w:val="center"/>
          </w:tcPr>
          <w:p w:rsidRPr="00081EF3" w:rsidR="00081EF3" w:rsidP="00081EF3" w:rsidRDefault="00081EF3" w14:paraId="2735991C" w14:textId="77777777">
            <w:pPr>
              <w:jc w:val="center"/>
              <w:rPr>
                <w:rFonts w:cs="Arial"/>
                <w:b/>
                <w:sz w:val="20"/>
                <w:szCs w:val="20"/>
              </w:rPr>
            </w:pPr>
          </w:p>
        </w:tc>
        <w:tc>
          <w:tcPr>
            <w:tcW w:w="2268" w:type="dxa"/>
            <w:tcBorders>
              <w:top w:val="single" w:color="auto" w:sz="12" w:space="0"/>
              <w:left w:val="single" w:color="auto" w:sz="12" w:space="0"/>
              <w:bottom w:val="single" w:color="auto" w:sz="12" w:space="0"/>
            </w:tcBorders>
            <w:shd w:val="clear" w:color="auto" w:fill="auto"/>
            <w:vAlign w:val="center"/>
          </w:tcPr>
          <w:p w:rsidRPr="00081EF3" w:rsidR="00081EF3" w:rsidP="00081EF3" w:rsidRDefault="00081EF3" w14:paraId="4E3F941F" w14:textId="77777777">
            <w:pPr>
              <w:jc w:val="center"/>
              <w:rPr>
                <w:rFonts w:cs="Arial"/>
                <w:b/>
                <w:sz w:val="22"/>
                <w:szCs w:val="22"/>
              </w:rPr>
            </w:pPr>
            <w:r w:rsidRPr="00081EF3">
              <w:rPr>
                <w:rFonts w:cs="Arial"/>
                <w:b/>
                <w:sz w:val="22"/>
                <w:szCs w:val="22"/>
              </w:rPr>
              <w:t>Slight harm</w:t>
            </w:r>
          </w:p>
          <w:p w:rsidRPr="00081EF3" w:rsidR="00081EF3" w:rsidP="00081EF3" w:rsidRDefault="00081EF3" w14:paraId="78225801" w14:textId="77777777">
            <w:pPr>
              <w:jc w:val="center"/>
              <w:rPr>
                <w:rFonts w:cs="Arial"/>
                <w:b/>
                <w:sz w:val="22"/>
                <w:szCs w:val="22"/>
              </w:rPr>
            </w:pPr>
            <w:r w:rsidRPr="00081EF3">
              <w:rPr>
                <w:rFonts w:cs="Arial"/>
                <w:b/>
                <w:sz w:val="22"/>
                <w:szCs w:val="22"/>
              </w:rPr>
              <w:t>(1)</w:t>
            </w:r>
          </w:p>
        </w:tc>
        <w:tc>
          <w:tcPr>
            <w:tcW w:w="2268" w:type="dxa"/>
            <w:tcBorders>
              <w:top w:val="single" w:color="auto" w:sz="12" w:space="0"/>
              <w:bottom w:val="single" w:color="auto" w:sz="12" w:space="0"/>
            </w:tcBorders>
            <w:shd w:val="clear" w:color="auto" w:fill="auto"/>
            <w:vAlign w:val="center"/>
          </w:tcPr>
          <w:p w:rsidRPr="00081EF3" w:rsidR="00081EF3" w:rsidP="00081EF3" w:rsidRDefault="00081EF3" w14:paraId="58970A09" w14:textId="77777777">
            <w:pPr>
              <w:jc w:val="center"/>
              <w:rPr>
                <w:rFonts w:cs="Arial"/>
                <w:b/>
                <w:sz w:val="22"/>
                <w:szCs w:val="22"/>
              </w:rPr>
            </w:pPr>
            <w:r w:rsidRPr="00081EF3">
              <w:rPr>
                <w:rFonts w:cs="Arial"/>
                <w:b/>
                <w:sz w:val="22"/>
                <w:szCs w:val="22"/>
              </w:rPr>
              <w:t>Moderate harm</w:t>
            </w:r>
          </w:p>
          <w:p w:rsidRPr="00081EF3" w:rsidR="00081EF3" w:rsidP="00081EF3" w:rsidRDefault="00081EF3" w14:paraId="3568D5DC" w14:textId="77777777">
            <w:pPr>
              <w:jc w:val="center"/>
              <w:rPr>
                <w:rFonts w:cs="Arial"/>
                <w:b/>
                <w:sz w:val="22"/>
                <w:szCs w:val="22"/>
              </w:rPr>
            </w:pPr>
            <w:r w:rsidRPr="00081EF3">
              <w:rPr>
                <w:rFonts w:cs="Arial"/>
                <w:b/>
                <w:sz w:val="22"/>
                <w:szCs w:val="22"/>
              </w:rPr>
              <w:t>(2)</w:t>
            </w:r>
          </w:p>
        </w:tc>
        <w:tc>
          <w:tcPr>
            <w:tcW w:w="2410" w:type="dxa"/>
            <w:tcBorders>
              <w:top w:val="single" w:color="auto" w:sz="12" w:space="0"/>
              <w:bottom w:val="single" w:color="auto" w:sz="12" w:space="0"/>
              <w:right w:val="single" w:color="auto" w:sz="12" w:space="0"/>
            </w:tcBorders>
            <w:shd w:val="clear" w:color="auto" w:fill="auto"/>
            <w:vAlign w:val="center"/>
          </w:tcPr>
          <w:p w:rsidRPr="00081EF3" w:rsidR="00081EF3" w:rsidP="00081EF3" w:rsidRDefault="00081EF3" w14:paraId="11E1238E" w14:textId="77777777">
            <w:pPr>
              <w:jc w:val="center"/>
              <w:rPr>
                <w:rFonts w:cs="Arial"/>
                <w:b/>
                <w:sz w:val="22"/>
                <w:szCs w:val="22"/>
              </w:rPr>
            </w:pPr>
            <w:r w:rsidRPr="00081EF3">
              <w:rPr>
                <w:rFonts w:cs="Arial"/>
                <w:b/>
                <w:sz w:val="22"/>
                <w:szCs w:val="22"/>
              </w:rPr>
              <w:t>Extreme harm</w:t>
            </w:r>
          </w:p>
          <w:p w:rsidRPr="00081EF3" w:rsidR="00081EF3" w:rsidP="00081EF3" w:rsidRDefault="00081EF3" w14:paraId="051DAEC5" w14:textId="77777777">
            <w:pPr>
              <w:jc w:val="center"/>
              <w:rPr>
                <w:rFonts w:cs="Arial"/>
                <w:b/>
                <w:sz w:val="22"/>
                <w:szCs w:val="22"/>
              </w:rPr>
            </w:pPr>
            <w:r w:rsidRPr="00081EF3">
              <w:rPr>
                <w:rFonts w:cs="Arial"/>
                <w:b/>
                <w:sz w:val="22"/>
                <w:szCs w:val="22"/>
              </w:rPr>
              <w:t>(3)</w:t>
            </w:r>
          </w:p>
        </w:tc>
      </w:tr>
      <w:tr w:rsidRPr="00081EF3" w:rsidR="00081EF3" w:rsidTr="00081EF3" w14:paraId="12833722" w14:textId="77777777">
        <w:trPr>
          <w:trHeight w:val="1173"/>
        </w:trPr>
        <w:tc>
          <w:tcPr>
            <w:tcW w:w="426" w:type="dxa"/>
            <w:tcBorders>
              <w:top w:val="nil"/>
              <w:left w:val="nil"/>
              <w:bottom w:val="nil"/>
              <w:right w:val="nil"/>
            </w:tcBorders>
            <w:shd w:val="clear" w:color="auto" w:fill="auto"/>
            <w:vAlign w:val="center"/>
          </w:tcPr>
          <w:p w:rsidRPr="00081EF3" w:rsidR="00081EF3" w:rsidP="00081EF3" w:rsidRDefault="00081EF3" w14:paraId="7C70F83E" w14:textId="77777777">
            <w:pPr>
              <w:jc w:val="center"/>
              <w:rPr>
                <w:rFonts w:cs="Arial"/>
                <w:sz w:val="16"/>
                <w:szCs w:val="16"/>
              </w:rPr>
            </w:pPr>
          </w:p>
        </w:tc>
        <w:tc>
          <w:tcPr>
            <w:tcW w:w="1061" w:type="dxa"/>
            <w:tcBorders>
              <w:top w:val="nil"/>
              <w:left w:val="nil"/>
              <w:bottom w:val="nil"/>
              <w:right w:val="single" w:color="auto" w:sz="12" w:space="0"/>
            </w:tcBorders>
            <w:shd w:val="clear" w:color="auto" w:fill="auto"/>
            <w:vAlign w:val="center"/>
          </w:tcPr>
          <w:p w:rsidRPr="00081EF3" w:rsidR="00081EF3" w:rsidP="00081EF3" w:rsidRDefault="00081EF3" w14:paraId="14F06CFE" w14:textId="77777777">
            <w:pPr>
              <w:jc w:val="center"/>
              <w:rPr>
                <w:rFonts w:cs="Arial"/>
                <w:sz w:val="16"/>
                <w:szCs w:val="16"/>
              </w:rPr>
            </w:pPr>
          </w:p>
        </w:tc>
        <w:tc>
          <w:tcPr>
            <w:tcW w:w="1807" w:type="dxa"/>
            <w:tcBorders>
              <w:top w:val="single" w:color="auto" w:sz="12" w:space="0"/>
              <w:left w:val="single" w:color="auto" w:sz="12" w:space="0"/>
              <w:bottom w:val="dashed" w:color="auto" w:sz="4" w:space="0"/>
            </w:tcBorders>
            <w:shd w:val="clear" w:color="auto" w:fill="auto"/>
            <w:vAlign w:val="center"/>
          </w:tcPr>
          <w:p w:rsidRPr="00081EF3" w:rsidR="00081EF3" w:rsidP="00081EF3" w:rsidRDefault="00081EF3" w14:paraId="66921986" w14:textId="77777777">
            <w:pPr>
              <w:jc w:val="center"/>
              <w:rPr>
                <w:rFonts w:cs="Arial"/>
                <w:i/>
                <w:sz w:val="18"/>
                <w:szCs w:val="18"/>
              </w:rPr>
            </w:pPr>
            <w:r w:rsidRPr="00081EF3">
              <w:rPr>
                <w:rFonts w:cs="Arial"/>
                <w:i/>
                <w:sz w:val="18"/>
                <w:szCs w:val="18"/>
              </w:rPr>
              <w:t>Health</w:t>
            </w:r>
          </w:p>
        </w:tc>
        <w:tc>
          <w:tcPr>
            <w:tcW w:w="2268" w:type="dxa"/>
            <w:tcBorders>
              <w:top w:val="single" w:color="auto" w:sz="12" w:space="0"/>
              <w:bottom w:val="dashed" w:color="auto" w:sz="4" w:space="0"/>
            </w:tcBorders>
            <w:shd w:val="clear" w:color="auto" w:fill="auto"/>
            <w:vAlign w:val="center"/>
          </w:tcPr>
          <w:p w:rsidRPr="00081EF3" w:rsidR="00081EF3" w:rsidP="00081EF3" w:rsidRDefault="00081EF3" w14:paraId="0DEA0DF0" w14:textId="77777777">
            <w:pPr>
              <w:jc w:val="center"/>
              <w:rPr>
                <w:rFonts w:cs="Arial"/>
                <w:i/>
                <w:sz w:val="18"/>
                <w:szCs w:val="18"/>
              </w:rPr>
            </w:pPr>
            <w:r w:rsidRPr="00081EF3">
              <w:rPr>
                <w:rFonts w:cs="Arial"/>
                <w:i/>
                <w:sz w:val="18"/>
                <w:szCs w:val="18"/>
              </w:rPr>
              <w:t>Nuisance and irritation, e.g. headaches</w:t>
            </w:r>
          </w:p>
          <w:p w:rsidRPr="00081EF3" w:rsidR="00081EF3" w:rsidP="00081EF3" w:rsidRDefault="00081EF3" w14:paraId="67256503" w14:textId="77777777">
            <w:pPr>
              <w:jc w:val="center"/>
              <w:rPr>
                <w:rFonts w:cs="Arial"/>
                <w:i/>
                <w:sz w:val="18"/>
                <w:szCs w:val="18"/>
              </w:rPr>
            </w:pPr>
            <w:r w:rsidRPr="00081EF3">
              <w:rPr>
                <w:rFonts w:cs="Arial"/>
                <w:i/>
                <w:sz w:val="18"/>
                <w:szCs w:val="18"/>
              </w:rPr>
              <w:t>Temporary ill health leading to discomfort</w:t>
            </w:r>
          </w:p>
        </w:tc>
        <w:tc>
          <w:tcPr>
            <w:tcW w:w="2268" w:type="dxa"/>
            <w:tcBorders>
              <w:top w:val="single" w:color="auto" w:sz="12" w:space="0"/>
              <w:bottom w:val="dashed" w:color="auto" w:sz="4" w:space="0"/>
            </w:tcBorders>
            <w:shd w:val="clear" w:color="auto" w:fill="auto"/>
            <w:vAlign w:val="center"/>
          </w:tcPr>
          <w:p w:rsidRPr="00081EF3" w:rsidR="00081EF3" w:rsidP="00081EF3" w:rsidRDefault="00081EF3" w14:paraId="20A1001B" w14:textId="77777777">
            <w:pPr>
              <w:jc w:val="center"/>
              <w:rPr>
                <w:rFonts w:cs="Arial"/>
                <w:i/>
                <w:sz w:val="18"/>
                <w:szCs w:val="18"/>
              </w:rPr>
            </w:pPr>
            <w:r w:rsidRPr="00081EF3">
              <w:rPr>
                <w:rFonts w:cs="Arial"/>
                <w:i/>
                <w:sz w:val="18"/>
                <w:szCs w:val="18"/>
              </w:rPr>
              <w:t>Partial hearing loss, asthma, ill health leading to permanent minor disability</w:t>
            </w:r>
          </w:p>
        </w:tc>
        <w:tc>
          <w:tcPr>
            <w:tcW w:w="2410" w:type="dxa"/>
            <w:tcBorders>
              <w:top w:val="single" w:color="auto" w:sz="12" w:space="0"/>
              <w:bottom w:val="dashed" w:color="auto" w:sz="4" w:space="0"/>
              <w:right w:val="single" w:color="auto" w:sz="12" w:space="0"/>
            </w:tcBorders>
            <w:shd w:val="clear" w:color="auto" w:fill="auto"/>
            <w:vAlign w:val="center"/>
          </w:tcPr>
          <w:p w:rsidRPr="00081EF3" w:rsidR="00081EF3" w:rsidP="00081EF3" w:rsidRDefault="00081EF3" w14:paraId="5B8DC162" w14:textId="77777777">
            <w:pPr>
              <w:jc w:val="center"/>
              <w:rPr>
                <w:rFonts w:cs="Arial"/>
                <w:i/>
                <w:sz w:val="18"/>
                <w:szCs w:val="18"/>
              </w:rPr>
            </w:pPr>
            <w:r w:rsidRPr="00081EF3">
              <w:rPr>
                <w:rFonts w:cs="Arial"/>
                <w:i/>
                <w:sz w:val="18"/>
                <w:szCs w:val="18"/>
              </w:rPr>
              <w:t>Severe life shortening diseases, permanent disability</w:t>
            </w:r>
          </w:p>
          <w:p w:rsidRPr="00081EF3" w:rsidR="00081EF3" w:rsidP="00081EF3" w:rsidRDefault="00081EF3" w14:paraId="6840A191" w14:textId="77777777">
            <w:pPr>
              <w:jc w:val="center"/>
              <w:rPr>
                <w:rFonts w:cs="Arial"/>
                <w:i/>
                <w:sz w:val="18"/>
                <w:szCs w:val="18"/>
              </w:rPr>
            </w:pPr>
            <w:r w:rsidRPr="00081EF3">
              <w:rPr>
                <w:rFonts w:cs="Arial"/>
                <w:i/>
                <w:sz w:val="18"/>
                <w:szCs w:val="18"/>
              </w:rPr>
              <w:t>Acute fatal diseases, permanent total disability</w:t>
            </w:r>
          </w:p>
        </w:tc>
      </w:tr>
      <w:tr w:rsidRPr="00081EF3" w:rsidR="00081EF3" w:rsidTr="00081EF3" w14:paraId="233338C9" w14:textId="77777777">
        <w:trPr>
          <w:trHeight w:val="1020"/>
        </w:trPr>
        <w:tc>
          <w:tcPr>
            <w:tcW w:w="426" w:type="dxa"/>
            <w:tcBorders>
              <w:top w:val="nil"/>
              <w:left w:val="nil"/>
              <w:bottom w:val="single" w:color="auto" w:sz="12" w:space="0"/>
              <w:right w:val="nil"/>
            </w:tcBorders>
            <w:shd w:val="clear" w:color="auto" w:fill="auto"/>
            <w:vAlign w:val="center"/>
          </w:tcPr>
          <w:p w:rsidRPr="00081EF3" w:rsidR="00081EF3" w:rsidP="00081EF3" w:rsidRDefault="00081EF3" w14:paraId="4EE6C5B4" w14:textId="77777777">
            <w:pPr>
              <w:jc w:val="center"/>
              <w:rPr>
                <w:rFonts w:cs="Arial"/>
                <w:sz w:val="16"/>
                <w:szCs w:val="16"/>
              </w:rPr>
            </w:pPr>
          </w:p>
        </w:tc>
        <w:tc>
          <w:tcPr>
            <w:tcW w:w="1061" w:type="dxa"/>
            <w:tcBorders>
              <w:top w:val="nil"/>
              <w:left w:val="nil"/>
              <w:bottom w:val="single" w:color="auto" w:sz="12" w:space="0"/>
              <w:right w:val="single" w:color="auto" w:sz="12" w:space="0"/>
            </w:tcBorders>
            <w:shd w:val="clear" w:color="auto" w:fill="auto"/>
            <w:vAlign w:val="center"/>
          </w:tcPr>
          <w:p w:rsidRPr="00081EF3" w:rsidR="00081EF3" w:rsidP="00081EF3" w:rsidRDefault="00081EF3" w14:paraId="063B66A2" w14:textId="77777777">
            <w:pPr>
              <w:jc w:val="center"/>
              <w:rPr>
                <w:rFonts w:cs="Arial"/>
                <w:sz w:val="16"/>
                <w:szCs w:val="16"/>
              </w:rPr>
            </w:pPr>
          </w:p>
        </w:tc>
        <w:tc>
          <w:tcPr>
            <w:tcW w:w="1807" w:type="dxa"/>
            <w:tcBorders>
              <w:top w:val="dashed" w:color="auto" w:sz="4" w:space="0"/>
              <w:left w:val="single" w:color="auto" w:sz="12" w:space="0"/>
              <w:bottom w:val="single" w:color="auto" w:sz="12" w:space="0"/>
            </w:tcBorders>
            <w:shd w:val="clear" w:color="auto" w:fill="auto"/>
            <w:vAlign w:val="center"/>
          </w:tcPr>
          <w:p w:rsidRPr="00081EF3" w:rsidR="00081EF3" w:rsidP="00081EF3" w:rsidRDefault="00081EF3" w14:paraId="2FDCF8F8" w14:textId="77777777">
            <w:pPr>
              <w:jc w:val="center"/>
              <w:rPr>
                <w:rFonts w:cs="Arial"/>
                <w:i/>
                <w:sz w:val="18"/>
                <w:szCs w:val="18"/>
              </w:rPr>
            </w:pPr>
            <w:r w:rsidRPr="00081EF3">
              <w:rPr>
                <w:rFonts w:cs="Arial"/>
                <w:i/>
                <w:sz w:val="18"/>
                <w:szCs w:val="18"/>
              </w:rPr>
              <w:t>Safety</w:t>
            </w:r>
          </w:p>
        </w:tc>
        <w:tc>
          <w:tcPr>
            <w:tcW w:w="2268" w:type="dxa"/>
            <w:tcBorders>
              <w:top w:val="dashed" w:color="auto" w:sz="4" w:space="0"/>
              <w:bottom w:val="single" w:color="auto" w:sz="12" w:space="0"/>
            </w:tcBorders>
            <w:shd w:val="clear" w:color="auto" w:fill="auto"/>
            <w:vAlign w:val="center"/>
          </w:tcPr>
          <w:p w:rsidRPr="00081EF3" w:rsidR="00081EF3" w:rsidP="00081EF3" w:rsidRDefault="00081EF3" w14:paraId="4B480AB3" w14:textId="77777777">
            <w:pPr>
              <w:jc w:val="center"/>
              <w:rPr>
                <w:rFonts w:cs="Arial"/>
                <w:i/>
                <w:sz w:val="18"/>
                <w:szCs w:val="18"/>
              </w:rPr>
            </w:pPr>
            <w:r w:rsidRPr="00081EF3">
              <w:rPr>
                <w:rFonts w:cs="Arial"/>
                <w:i/>
                <w:sz w:val="18"/>
                <w:szCs w:val="18"/>
              </w:rPr>
              <w:t>Superficial e.g. bruises</w:t>
            </w:r>
          </w:p>
          <w:p w:rsidRPr="00081EF3" w:rsidR="00081EF3" w:rsidP="00081EF3" w:rsidRDefault="00081EF3" w14:paraId="25CF4F3E" w14:textId="77777777">
            <w:pPr>
              <w:jc w:val="center"/>
              <w:rPr>
                <w:rFonts w:cs="Arial"/>
                <w:i/>
                <w:sz w:val="18"/>
                <w:szCs w:val="18"/>
              </w:rPr>
            </w:pPr>
            <w:r w:rsidRPr="00081EF3">
              <w:rPr>
                <w:rFonts w:cs="Arial"/>
                <w:i/>
                <w:sz w:val="18"/>
                <w:szCs w:val="18"/>
              </w:rPr>
              <w:t>Superficial e.g. minor cuts, eye irritation</w:t>
            </w:r>
          </w:p>
        </w:tc>
        <w:tc>
          <w:tcPr>
            <w:tcW w:w="2268" w:type="dxa"/>
            <w:tcBorders>
              <w:top w:val="dashed" w:color="auto" w:sz="4" w:space="0"/>
              <w:bottom w:val="single" w:color="auto" w:sz="12" w:space="0"/>
            </w:tcBorders>
            <w:shd w:val="clear" w:color="auto" w:fill="auto"/>
            <w:vAlign w:val="center"/>
          </w:tcPr>
          <w:p w:rsidRPr="00081EF3" w:rsidR="00081EF3" w:rsidP="00081EF3" w:rsidRDefault="00081EF3" w14:paraId="1D1FCBAD" w14:textId="77777777">
            <w:pPr>
              <w:jc w:val="center"/>
              <w:rPr>
                <w:rFonts w:cs="Arial"/>
                <w:i/>
                <w:sz w:val="18"/>
                <w:szCs w:val="18"/>
              </w:rPr>
            </w:pPr>
            <w:r w:rsidRPr="00081EF3">
              <w:rPr>
                <w:rFonts w:cs="Arial"/>
                <w:i/>
                <w:sz w:val="18"/>
                <w:szCs w:val="18"/>
              </w:rPr>
              <w:t>Lacerations, burns, concussion, minor fractures e.g.  fingers/toes</w:t>
            </w:r>
          </w:p>
        </w:tc>
        <w:tc>
          <w:tcPr>
            <w:tcW w:w="2410" w:type="dxa"/>
            <w:tcBorders>
              <w:top w:val="dashed" w:color="auto" w:sz="4" w:space="0"/>
              <w:bottom w:val="single" w:color="auto" w:sz="12" w:space="0"/>
              <w:right w:val="single" w:color="auto" w:sz="12" w:space="0"/>
            </w:tcBorders>
            <w:shd w:val="clear" w:color="auto" w:fill="auto"/>
            <w:vAlign w:val="center"/>
          </w:tcPr>
          <w:p w:rsidRPr="00081EF3" w:rsidR="00081EF3" w:rsidP="00081EF3" w:rsidRDefault="00081EF3" w14:paraId="67D570A1" w14:textId="77777777">
            <w:pPr>
              <w:jc w:val="center"/>
              <w:rPr>
                <w:rFonts w:cs="Arial"/>
                <w:i/>
                <w:sz w:val="18"/>
                <w:szCs w:val="18"/>
              </w:rPr>
            </w:pPr>
            <w:r w:rsidRPr="00081EF3">
              <w:rPr>
                <w:rFonts w:cs="Arial"/>
                <w:i/>
                <w:sz w:val="18"/>
                <w:szCs w:val="18"/>
              </w:rPr>
              <w:t>Multiple injuries, major fractures</w:t>
            </w:r>
          </w:p>
          <w:p w:rsidRPr="00081EF3" w:rsidR="00081EF3" w:rsidP="00081EF3" w:rsidRDefault="00081EF3" w14:paraId="024EC6F4" w14:textId="77777777">
            <w:pPr>
              <w:jc w:val="center"/>
              <w:rPr>
                <w:rFonts w:cs="Arial"/>
                <w:i/>
                <w:sz w:val="18"/>
                <w:szCs w:val="18"/>
              </w:rPr>
            </w:pPr>
            <w:r w:rsidRPr="00081EF3">
              <w:rPr>
                <w:rFonts w:cs="Arial"/>
                <w:i/>
                <w:sz w:val="18"/>
                <w:szCs w:val="18"/>
              </w:rPr>
              <w:t>Fatal injuries</w:t>
            </w:r>
          </w:p>
        </w:tc>
      </w:tr>
      <w:tr w:rsidRPr="00081EF3" w:rsidR="00081EF3" w:rsidTr="00081EF3" w14:paraId="2C892FA0" w14:textId="77777777">
        <w:trPr>
          <w:cantSplit/>
          <w:trHeight w:val="1187"/>
        </w:trPr>
        <w:tc>
          <w:tcPr>
            <w:tcW w:w="426" w:type="dxa"/>
            <w:vMerge w:val="restart"/>
            <w:tcBorders>
              <w:top w:val="single" w:color="auto" w:sz="12" w:space="0"/>
              <w:left w:val="single" w:color="auto" w:sz="12" w:space="0"/>
              <w:bottom w:val="single" w:color="auto" w:sz="12" w:space="0"/>
              <w:right w:val="single" w:color="auto" w:sz="12" w:space="0"/>
            </w:tcBorders>
            <w:shd w:val="clear" w:color="auto" w:fill="auto"/>
            <w:textDirection w:val="btLr"/>
          </w:tcPr>
          <w:p w:rsidRPr="00081EF3" w:rsidR="00081EF3" w:rsidP="00081EF3" w:rsidRDefault="00081EF3" w14:paraId="7F164F0F" w14:textId="77777777">
            <w:pPr>
              <w:ind w:left="113" w:right="113"/>
              <w:jc w:val="center"/>
              <w:rPr>
                <w:rFonts w:cs="Arial"/>
                <w:b/>
                <w:sz w:val="22"/>
                <w:szCs w:val="22"/>
              </w:rPr>
            </w:pPr>
            <w:r w:rsidRPr="00081EF3">
              <w:rPr>
                <w:rFonts w:cs="Arial"/>
                <w:b/>
                <w:sz w:val="22"/>
                <w:szCs w:val="22"/>
              </w:rPr>
              <w:t>Likelihood</w:t>
            </w:r>
          </w:p>
        </w:tc>
        <w:tc>
          <w:tcPr>
            <w:tcW w:w="1061" w:type="dxa"/>
            <w:tcBorders>
              <w:top w:val="single" w:color="auto" w:sz="12" w:space="0"/>
              <w:left w:val="single" w:color="auto" w:sz="12" w:space="0"/>
              <w:right w:val="single" w:color="auto" w:sz="12" w:space="0"/>
            </w:tcBorders>
            <w:shd w:val="clear" w:color="auto" w:fill="auto"/>
            <w:vAlign w:val="center"/>
          </w:tcPr>
          <w:p w:rsidRPr="00081EF3" w:rsidR="00081EF3" w:rsidP="00081EF3" w:rsidRDefault="00081EF3" w14:paraId="15E3F3B4" w14:textId="77777777">
            <w:pPr>
              <w:jc w:val="center"/>
              <w:rPr>
                <w:rFonts w:cs="Arial"/>
                <w:b/>
                <w:sz w:val="22"/>
                <w:szCs w:val="22"/>
              </w:rPr>
            </w:pPr>
            <w:r w:rsidRPr="00081EF3">
              <w:rPr>
                <w:rFonts w:cs="Arial"/>
                <w:b/>
                <w:sz w:val="22"/>
                <w:szCs w:val="22"/>
              </w:rPr>
              <w:t>Unlikely (1)</w:t>
            </w:r>
          </w:p>
        </w:tc>
        <w:tc>
          <w:tcPr>
            <w:tcW w:w="1807" w:type="dxa"/>
            <w:tcBorders>
              <w:top w:val="single" w:color="auto" w:sz="12" w:space="0"/>
              <w:left w:val="single" w:color="auto" w:sz="12" w:space="0"/>
              <w:right w:val="single" w:color="auto" w:sz="12" w:space="0"/>
            </w:tcBorders>
            <w:shd w:val="clear" w:color="auto" w:fill="auto"/>
            <w:vAlign w:val="center"/>
          </w:tcPr>
          <w:p w:rsidRPr="00081EF3" w:rsidR="00081EF3" w:rsidP="00081EF3" w:rsidRDefault="00081EF3" w14:paraId="6509009A" w14:textId="77777777">
            <w:pPr>
              <w:rPr>
                <w:rFonts w:cs="Arial"/>
                <w:i/>
                <w:sz w:val="18"/>
                <w:szCs w:val="18"/>
              </w:rPr>
            </w:pPr>
            <w:r w:rsidRPr="00081EF3">
              <w:rPr>
                <w:rFonts w:cs="Arial"/>
                <w:i/>
                <w:sz w:val="18"/>
                <w:szCs w:val="18"/>
              </w:rPr>
              <w:t>Isolated or “one off” occurrence</w:t>
            </w:r>
          </w:p>
          <w:p w:rsidRPr="00081EF3" w:rsidR="00081EF3" w:rsidP="00081EF3" w:rsidRDefault="00081EF3" w14:paraId="25690756" w14:textId="77777777">
            <w:pPr>
              <w:rPr>
                <w:rFonts w:cs="Arial"/>
                <w:i/>
                <w:sz w:val="18"/>
                <w:szCs w:val="18"/>
              </w:rPr>
            </w:pPr>
            <w:r w:rsidRPr="00081EF3">
              <w:rPr>
                <w:rFonts w:cs="Arial"/>
                <w:i/>
                <w:sz w:val="18"/>
                <w:szCs w:val="18"/>
              </w:rPr>
              <w:t>Unusual but may have happened before</w:t>
            </w:r>
          </w:p>
        </w:tc>
        <w:tc>
          <w:tcPr>
            <w:tcW w:w="2268" w:type="dxa"/>
            <w:tcBorders>
              <w:top w:val="single" w:color="auto" w:sz="12" w:space="0"/>
              <w:left w:val="single" w:color="auto" w:sz="12" w:space="0"/>
              <w:bottom w:val="single" w:color="auto" w:sz="12" w:space="0"/>
              <w:right w:val="single" w:color="auto" w:sz="12" w:space="0"/>
            </w:tcBorders>
            <w:shd w:val="clear" w:color="auto" w:fill="00B050"/>
            <w:vAlign w:val="center"/>
          </w:tcPr>
          <w:p w:rsidRPr="00081EF3" w:rsidR="00081EF3" w:rsidP="00081EF3" w:rsidRDefault="00081EF3" w14:paraId="494B3D97" w14:textId="77777777">
            <w:pPr>
              <w:jc w:val="center"/>
              <w:rPr>
                <w:rFonts w:cs="Arial"/>
                <w:b/>
              </w:rPr>
            </w:pPr>
            <w:r w:rsidRPr="00081EF3">
              <w:rPr>
                <w:rFonts w:cs="Arial"/>
                <w:b/>
              </w:rPr>
              <w:t>VERY LOW</w:t>
            </w:r>
          </w:p>
        </w:tc>
        <w:tc>
          <w:tcPr>
            <w:tcW w:w="2268" w:type="dxa"/>
            <w:tcBorders>
              <w:top w:val="single" w:color="auto" w:sz="12" w:space="0"/>
              <w:left w:val="single" w:color="auto" w:sz="12" w:space="0"/>
              <w:bottom w:val="single" w:color="auto" w:sz="12" w:space="0"/>
              <w:right w:val="single" w:color="auto" w:sz="12" w:space="0"/>
            </w:tcBorders>
            <w:shd w:val="clear" w:color="auto" w:fill="00FF00"/>
            <w:vAlign w:val="center"/>
          </w:tcPr>
          <w:p w:rsidRPr="00081EF3" w:rsidR="00081EF3" w:rsidP="00081EF3" w:rsidRDefault="00081EF3" w14:paraId="6686B168" w14:textId="77777777">
            <w:pPr>
              <w:jc w:val="center"/>
              <w:rPr>
                <w:rFonts w:cs="Arial"/>
                <w:b/>
              </w:rPr>
            </w:pPr>
            <w:r w:rsidRPr="00081EF3">
              <w:rPr>
                <w:rFonts w:cs="Arial"/>
                <w:b/>
              </w:rPr>
              <w:t>LOW</w:t>
            </w:r>
          </w:p>
        </w:tc>
        <w:tc>
          <w:tcPr>
            <w:tcW w:w="2410" w:type="dxa"/>
            <w:tcBorders>
              <w:top w:val="single" w:color="auto" w:sz="12" w:space="0"/>
              <w:left w:val="single" w:color="auto" w:sz="12" w:space="0"/>
              <w:bottom w:val="single" w:color="auto" w:sz="12" w:space="0"/>
              <w:right w:val="single" w:color="auto" w:sz="12" w:space="0"/>
            </w:tcBorders>
            <w:shd w:val="clear" w:color="auto" w:fill="FFFF00"/>
            <w:vAlign w:val="center"/>
          </w:tcPr>
          <w:p w:rsidRPr="00081EF3" w:rsidR="00081EF3" w:rsidP="00081EF3" w:rsidRDefault="00081EF3" w14:paraId="5850BDAB" w14:textId="77777777">
            <w:pPr>
              <w:jc w:val="center"/>
              <w:rPr>
                <w:rFonts w:cs="Arial"/>
                <w:b/>
              </w:rPr>
            </w:pPr>
            <w:r w:rsidRPr="00081EF3">
              <w:rPr>
                <w:rFonts w:cs="Arial"/>
                <w:b/>
              </w:rPr>
              <w:t>MEDIUM</w:t>
            </w:r>
          </w:p>
        </w:tc>
      </w:tr>
      <w:tr w:rsidRPr="00081EF3" w:rsidR="00081EF3" w:rsidTr="00081EF3" w14:paraId="4155FD76" w14:textId="77777777">
        <w:trPr>
          <w:trHeight w:val="1105"/>
        </w:trPr>
        <w:tc>
          <w:tcPr>
            <w:tcW w:w="426" w:type="dxa"/>
            <w:vMerge/>
            <w:tcBorders>
              <w:left w:val="single" w:color="auto" w:sz="12" w:space="0"/>
              <w:bottom w:val="single" w:color="auto" w:sz="12" w:space="0"/>
              <w:right w:val="single" w:color="auto" w:sz="12" w:space="0"/>
            </w:tcBorders>
            <w:shd w:val="clear" w:color="auto" w:fill="auto"/>
          </w:tcPr>
          <w:p w:rsidRPr="00081EF3" w:rsidR="00081EF3" w:rsidP="00081EF3" w:rsidRDefault="00081EF3" w14:paraId="25F4D32F" w14:textId="77777777">
            <w:pPr>
              <w:rPr>
                <w:rFonts w:cs="Arial"/>
                <w:sz w:val="22"/>
                <w:szCs w:val="22"/>
              </w:rPr>
            </w:pPr>
          </w:p>
        </w:tc>
        <w:tc>
          <w:tcPr>
            <w:tcW w:w="1061" w:type="dxa"/>
            <w:tcBorders>
              <w:left w:val="single" w:color="auto" w:sz="12" w:space="0"/>
              <w:right w:val="single" w:color="auto" w:sz="12" w:space="0"/>
            </w:tcBorders>
            <w:shd w:val="clear" w:color="auto" w:fill="auto"/>
            <w:vAlign w:val="center"/>
          </w:tcPr>
          <w:p w:rsidRPr="00081EF3" w:rsidR="00081EF3" w:rsidP="00081EF3" w:rsidRDefault="00081EF3" w14:paraId="3C56858B" w14:textId="77777777">
            <w:pPr>
              <w:jc w:val="center"/>
              <w:rPr>
                <w:rFonts w:cs="Arial"/>
                <w:b/>
                <w:sz w:val="22"/>
                <w:szCs w:val="22"/>
              </w:rPr>
            </w:pPr>
            <w:r w:rsidRPr="00081EF3">
              <w:rPr>
                <w:rFonts w:cs="Arial"/>
                <w:b/>
                <w:sz w:val="22"/>
                <w:szCs w:val="22"/>
              </w:rPr>
              <w:t>Likely  (2)</w:t>
            </w:r>
          </w:p>
        </w:tc>
        <w:tc>
          <w:tcPr>
            <w:tcW w:w="1807" w:type="dxa"/>
            <w:tcBorders>
              <w:left w:val="single" w:color="auto" w:sz="12" w:space="0"/>
              <w:right w:val="single" w:color="auto" w:sz="12" w:space="0"/>
            </w:tcBorders>
            <w:shd w:val="clear" w:color="auto" w:fill="auto"/>
            <w:vAlign w:val="center"/>
          </w:tcPr>
          <w:p w:rsidRPr="00081EF3" w:rsidR="00081EF3" w:rsidP="00081EF3" w:rsidRDefault="00081EF3" w14:paraId="5E4E0CAC" w14:textId="77777777">
            <w:pPr>
              <w:rPr>
                <w:rFonts w:cs="Arial"/>
                <w:i/>
                <w:sz w:val="18"/>
                <w:szCs w:val="18"/>
              </w:rPr>
            </w:pPr>
            <w:r w:rsidRPr="00081EF3">
              <w:rPr>
                <w:rFonts w:cs="Arial"/>
                <w:i/>
                <w:sz w:val="18"/>
                <w:szCs w:val="18"/>
              </w:rPr>
              <w:t>Will probably occur several times a year</w:t>
            </w:r>
          </w:p>
        </w:tc>
        <w:tc>
          <w:tcPr>
            <w:tcW w:w="2268" w:type="dxa"/>
            <w:tcBorders>
              <w:top w:val="single" w:color="auto" w:sz="12" w:space="0"/>
              <w:left w:val="single" w:color="auto" w:sz="12" w:space="0"/>
              <w:bottom w:val="single" w:color="auto" w:sz="12" w:space="0"/>
              <w:right w:val="single" w:color="auto" w:sz="12" w:space="0"/>
            </w:tcBorders>
            <w:shd w:val="clear" w:color="auto" w:fill="29F74B"/>
            <w:vAlign w:val="center"/>
          </w:tcPr>
          <w:p w:rsidRPr="00081EF3" w:rsidR="00081EF3" w:rsidP="00081EF3" w:rsidRDefault="00081EF3" w14:paraId="734900E4" w14:textId="77777777">
            <w:pPr>
              <w:jc w:val="center"/>
              <w:rPr>
                <w:rFonts w:cs="Arial"/>
                <w:b/>
                <w:highlight w:val="green"/>
              </w:rPr>
            </w:pPr>
            <w:r w:rsidRPr="00081EF3">
              <w:rPr>
                <w:rFonts w:cs="Arial"/>
                <w:b/>
                <w:highlight w:val="green"/>
              </w:rPr>
              <w:t>LOW</w:t>
            </w:r>
          </w:p>
        </w:tc>
        <w:tc>
          <w:tcPr>
            <w:tcW w:w="2268" w:type="dxa"/>
            <w:tcBorders>
              <w:top w:val="single" w:color="auto" w:sz="12" w:space="0"/>
              <w:left w:val="single" w:color="auto" w:sz="12" w:space="0"/>
              <w:bottom w:val="single" w:color="auto" w:sz="12" w:space="0"/>
              <w:right w:val="single" w:color="auto" w:sz="12" w:space="0"/>
            </w:tcBorders>
            <w:shd w:val="clear" w:color="auto" w:fill="FFFF00"/>
            <w:vAlign w:val="center"/>
          </w:tcPr>
          <w:p w:rsidRPr="00081EF3" w:rsidR="00081EF3" w:rsidP="00081EF3" w:rsidRDefault="00081EF3" w14:paraId="52B425EF" w14:textId="77777777">
            <w:pPr>
              <w:jc w:val="center"/>
              <w:rPr>
                <w:rFonts w:cs="Arial"/>
              </w:rPr>
            </w:pPr>
            <w:r w:rsidRPr="00081EF3">
              <w:rPr>
                <w:rFonts w:cs="Arial"/>
                <w:b/>
              </w:rPr>
              <w:t>MEDIUM</w:t>
            </w:r>
          </w:p>
        </w:tc>
        <w:tc>
          <w:tcPr>
            <w:tcW w:w="2410" w:type="dxa"/>
            <w:tcBorders>
              <w:top w:val="single" w:color="auto" w:sz="12" w:space="0"/>
              <w:left w:val="single" w:color="auto" w:sz="12" w:space="0"/>
              <w:bottom w:val="single" w:color="auto" w:sz="12" w:space="0"/>
              <w:right w:val="single" w:color="auto" w:sz="12" w:space="0"/>
            </w:tcBorders>
            <w:shd w:val="clear" w:color="auto" w:fill="FF5050"/>
            <w:vAlign w:val="center"/>
          </w:tcPr>
          <w:p w:rsidRPr="00081EF3" w:rsidR="00081EF3" w:rsidP="00081EF3" w:rsidRDefault="00081EF3" w14:paraId="64202C72" w14:textId="77777777">
            <w:pPr>
              <w:jc w:val="center"/>
              <w:rPr>
                <w:rFonts w:cs="Arial"/>
                <w:b/>
              </w:rPr>
            </w:pPr>
            <w:r w:rsidRPr="00081EF3">
              <w:rPr>
                <w:rFonts w:cs="Arial"/>
                <w:b/>
              </w:rPr>
              <w:t>HIGH</w:t>
            </w:r>
          </w:p>
        </w:tc>
      </w:tr>
      <w:tr w:rsidRPr="00081EF3" w:rsidR="00081EF3" w:rsidTr="00081EF3" w14:paraId="02F98CED" w14:textId="77777777">
        <w:trPr>
          <w:trHeight w:val="1107"/>
        </w:trPr>
        <w:tc>
          <w:tcPr>
            <w:tcW w:w="426" w:type="dxa"/>
            <w:vMerge/>
            <w:tcBorders>
              <w:left w:val="single" w:color="auto" w:sz="12" w:space="0"/>
              <w:bottom w:val="single" w:color="auto" w:sz="12" w:space="0"/>
              <w:right w:val="single" w:color="auto" w:sz="12" w:space="0"/>
            </w:tcBorders>
            <w:shd w:val="clear" w:color="auto" w:fill="auto"/>
          </w:tcPr>
          <w:p w:rsidRPr="00081EF3" w:rsidR="00081EF3" w:rsidP="00081EF3" w:rsidRDefault="00081EF3" w14:paraId="1AE96EDD" w14:textId="77777777">
            <w:pPr>
              <w:rPr>
                <w:rFonts w:cs="Arial"/>
                <w:sz w:val="22"/>
                <w:szCs w:val="22"/>
              </w:rPr>
            </w:pPr>
          </w:p>
        </w:tc>
        <w:tc>
          <w:tcPr>
            <w:tcW w:w="1061" w:type="dxa"/>
            <w:tcBorders>
              <w:left w:val="single" w:color="auto" w:sz="12" w:space="0"/>
              <w:bottom w:val="single" w:color="auto" w:sz="12" w:space="0"/>
              <w:right w:val="single" w:color="auto" w:sz="12" w:space="0"/>
            </w:tcBorders>
            <w:shd w:val="clear" w:color="auto" w:fill="auto"/>
            <w:vAlign w:val="center"/>
          </w:tcPr>
          <w:p w:rsidRPr="00081EF3" w:rsidR="00081EF3" w:rsidP="00081EF3" w:rsidRDefault="00081EF3" w14:paraId="084EC358" w14:textId="77777777">
            <w:pPr>
              <w:jc w:val="center"/>
              <w:rPr>
                <w:rFonts w:cs="Arial"/>
                <w:b/>
                <w:sz w:val="22"/>
                <w:szCs w:val="22"/>
              </w:rPr>
            </w:pPr>
            <w:r w:rsidRPr="00081EF3">
              <w:rPr>
                <w:rFonts w:cs="Arial"/>
                <w:b/>
                <w:sz w:val="22"/>
                <w:szCs w:val="22"/>
              </w:rPr>
              <w:t>Very likely  (3)</w:t>
            </w:r>
          </w:p>
        </w:tc>
        <w:tc>
          <w:tcPr>
            <w:tcW w:w="1807" w:type="dxa"/>
            <w:tcBorders>
              <w:left w:val="single" w:color="auto" w:sz="12" w:space="0"/>
              <w:bottom w:val="single" w:color="auto" w:sz="12" w:space="0"/>
              <w:right w:val="single" w:color="auto" w:sz="12" w:space="0"/>
            </w:tcBorders>
            <w:shd w:val="clear" w:color="auto" w:fill="auto"/>
            <w:vAlign w:val="center"/>
          </w:tcPr>
          <w:p w:rsidRPr="00081EF3" w:rsidR="00081EF3" w:rsidP="00081EF3" w:rsidRDefault="00081EF3" w14:paraId="50A8BD24" w14:textId="77777777">
            <w:pPr>
              <w:rPr>
                <w:rFonts w:cs="Arial"/>
                <w:i/>
                <w:sz w:val="18"/>
                <w:szCs w:val="18"/>
              </w:rPr>
            </w:pPr>
            <w:r w:rsidRPr="00081EF3">
              <w:rPr>
                <w:rFonts w:cs="Arial"/>
                <w:i/>
                <w:sz w:val="18"/>
                <w:szCs w:val="18"/>
              </w:rPr>
              <w:t>Recurring and frequent, predictable</w:t>
            </w:r>
          </w:p>
        </w:tc>
        <w:tc>
          <w:tcPr>
            <w:tcW w:w="2268" w:type="dxa"/>
            <w:tcBorders>
              <w:top w:val="single" w:color="auto" w:sz="12" w:space="0"/>
              <w:left w:val="single" w:color="auto" w:sz="12" w:space="0"/>
              <w:bottom w:val="single" w:color="auto" w:sz="12" w:space="0"/>
              <w:right w:val="single" w:color="auto" w:sz="12" w:space="0"/>
            </w:tcBorders>
            <w:shd w:val="clear" w:color="auto" w:fill="FFFF00"/>
            <w:vAlign w:val="center"/>
          </w:tcPr>
          <w:p w:rsidRPr="00081EF3" w:rsidR="00081EF3" w:rsidP="00081EF3" w:rsidRDefault="00081EF3" w14:paraId="746CF46D" w14:textId="77777777">
            <w:pPr>
              <w:jc w:val="center"/>
              <w:rPr>
                <w:rFonts w:cs="Arial"/>
              </w:rPr>
            </w:pPr>
            <w:r w:rsidRPr="00081EF3">
              <w:rPr>
                <w:rFonts w:cs="Arial"/>
                <w:b/>
              </w:rPr>
              <w:t>MEDIUM</w:t>
            </w:r>
          </w:p>
        </w:tc>
        <w:tc>
          <w:tcPr>
            <w:tcW w:w="2268" w:type="dxa"/>
            <w:tcBorders>
              <w:top w:val="single" w:color="auto" w:sz="12" w:space="0"/>
              <w:left w:val="single" w:color="auto" w:sz="12" w:space="0"/>
              <w:bottom w:val="single" w:color="auto" w:sz="12" w:space="0"/>
              <w:right w:val="single" w:color="auto" w:sz="12" w:space="0"/>
            </w:tcBorders>
            <w:shd w:val="clear" w:color="auto" w:fill="FF5050"/>
            <w:vAlign w:val="center"/>
          </w:tcPr>
          <w:p w:rsidRPr="00081EF3" w:rsidR="00081EF3" w:rsidP="00081EF3" w:rsidRDefault="00081EF3" w14:paraId="12E9FE73" w14:textId="77777777">
            <w:pPr>
              <w:jc w:val="center"/>
              <w:rPr>
                <w:rFonts w:cs="Arial"/>
              </w:rPr>
            </w:pPr>
            <w:r w:rsidRPr="00081EF3">
              <w:rPr>
                <w:rFonts w:cs="Arial"/>
                <w:b/>
              </w:rPr>
              <w:t>HIGH</w:t>
            </w:r>
          </w:p>
        </w:tc>
        <w:tc>
          <w:tcPr>
            <w:tcW w:w="2410" w:type="dxa"/>
            <w:tcBorders>
              <w:top w:val="single" w:color="auto" w:sz="12" w:space="0"/>
              <w:left w:val="single" w:color="auto" w:sz="12" w:space="0"/>
              <w:bottom w:val="single" w:color="auto" w:sz="12" w:space="0"/>
              <w:right w:val="single" w:color="auto" w:sz="12" w:space="0"/>
            </w:tcBorders>
            <w:shd w:val="clear" w:color="auto" w:fill="FF0000"/>
            <w:vAlign w:val="center"/>
          </w:tcPr>
          <w:p w:rsidRPr="00081EF3" w:rsidR="00081EF3" w:rsidP="00081EF3" w:rsidRDefault="00081EF3" w14:paraId="35D33734" w14:textId="77777777">
            <w:pPr>
              <w:jc w:val="center"/>
              <w:rPr>
                <w:rFonts w:cs="Arial"/>
              </w:rPr>
            </w:pPr>
            <w:r w:rsidRPr="00081EF3">
              <w:rPr>
                <w:rFonts w:cs="Arial"/>
                <w:b/>
              </w:rPr>
              <w:t>VERY HIGH</w:t>
            </w:r>
          </w:p>
        </w:tc>
      </w:tr>
    </w:tbl>
    <w:p w:rsidRPr="00081EF3" w:rsidR="00081EF3" w:rsidP="00081EF3" w:rsidRDefault="00081EF3" w14:paraId="3AA01B11" w14:textId="77777777">
      <w:pPr>
        <w:rPr>
          <w:rFonts w:cs="Arial"/>
          <w:sz w:val="20"/>
          <w:szCs w:val="20"/>
        </w:rPr>
      </w:pPr>
    </w:p>
    <w:tbl>
      <w:tblPr>
        <w:tblStyle w:val="TableGrid2"/>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235"/>
      </w:tblGrid>
      <w:tr w:rsidRPr="00081EF3" w:rsidR="00081EF3" w:rsidTr="00081EF3" w14:paraId="1925E65D" w14:textId="77777777">
        <w:tc>
          <w:tcPr>
            <w:tcW w:w="10235" w:type="dxa"/>
            <w:shd w:val="clear" w:color="auto" w:fill="000000"/>
          </w:tcPr>
          <w:p w:rsidRPr="00081EF3" w:rsidR="00081EF3" w:rsidP="00081EF3" w:rsidRDefault="00081EF3" w14:paraId="2B3B3325" w14:textId="79ACF0FE">
            <w:pPr>
              <w:rPr>
                <w:rFonts w:cs="Arial"/>
                <w:b/>
                <w:sz w:val="20"/>
                <w:szCs w:val="20"/>
              </w:rPr>
            </w:pPr>
            <w:r w:rsidRPr="00081EF3">
              <w:rPr>
                <w:rFonts w:cs="Arial"/>
                <w:b/>
                <w:sz w:val="20"/>
                <w:szCs w:val="20"/>
              </w:rPr>
              <w:t>Calculation of risk</w:t>
            </w:r>
          </w:p>
        </w:tc>
      </w:tr>
      <w:tr w:rsidRPr="00081EF3" w:rsidR="00081EF3" w:rsidTr="00081EF3" w14:paraId="3E098C0B" w14:textId="77777777">
        <w:trPr>
          <w:trHeight w:val="861"/>
        </w:trPr>
        <w:tc>
          <w:tcPr>
            <w:tcW w:w="10235" w:type="dxa"/>
            <w:shd w:val="clear" w:color="auto" w:fill="auto"/>
          </w:tcPr>
          <w:p w:rsidRPr="00081EF3" w:rsidR="00081EF3" w:rsidP="00081EF3" w:rsidRDefault="00081EF3" w14:paraId="5E03420B" w14:textId="5C24F98A">
            <w:pPr>
              <w:rPr>
                <w:rFonts w:cs="Arial"/>
                <w:sz w:val="20"/>
                <w:szCs w:val="20"/>
              </w:rPr>
            </w:pPr>
            <w:r w:rsidRPr="00081EF3">
              <w:rPr>
                <w:rFonts w:cs="Arial"/>
                <w:sz w:val="20"/>
                <w:szCs w:val="20"/>
              </w:rPr>
              <w:t xml:space="preserve">Use the table above to calculate the overall risk level of each hazard identified. Simply use the calculation: Likelihood (1, 2 or 3) x Severity (1, 2 or 3) to reach your overall risk level. See below for what this means in practice and what you need to do next.  </w:t>
            </w:r>
          </w:p>
        </w:tc>
      </w:tr>
    </w:tbl>
    <w:p w:rsidRPr="00081EF3" w:rsidR="00081EF3" w:rsidP="00081EF3" w:rsidRDefault="00081EF3" w14:paraId="0F4E58FE" w14:textId="77777777">
      <w:pPr>
        <w:rPr>
          <w:rFonts w:cs="Arial"/>
          <w:sz w:val="22"/>
          <w:szCs w:val="22"/>
        </w:rPr>
      </w:pPr>
    </w:p>
    <w:tbl>
      <w:tblPr>
        <w:tblW w:w="10333" w:type="dxa"/>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1129"/>
        <w:gridCol w:w="9204"/>
      </w:tblGrid>
      <w:tr w:rsidRPr="00081EF3" w:rsidR="00081EF3" w:rsidTr="001E270D" w14:paraId="20206A64" w14:textId="77777777">
        <w:trPr>
          <w:trHeight w:val="629"/>
          <w:tblCellSpacing w:w="0" w:type="dxa"/>
        </w:trPr>
        <w:tc>
          <w:tcPr>
            <w:tcW w:w="1129" w:type="dxa"/>
            <w:shd w:val="clear" w:color="auto" w:fill="00B050"/>
            <w:vAlign w:val="center"/>
          </w:tcPr>
          <w:p w:rsidRPr="00081EF3" w:rsidR="00081EF3" w:rsidP="00081EF3" w:rsidRDefault="00081EF3" w14:paraId="4BB8B754" w14:textId="77777777">
            <w:pPr>
              <w:jc w:val="center"/>
              <w:rPr>
                <w:rFonts w:cs="Arial"/>
                <w:b/>
                <w:bCs/>
                <w:sz w:val="20"/>
                <w:szCs w:val="20"/>
              </w:rPr>
            </w:pPr>
            <w:r w:rsidRPr="00081EF3">
              <w:rPr>
                <w:rFonts w:cs="Arial"/>
                <w:b/>
                <w:bCs/>
                <w:sz w:val="20"/>
                <w:szCs w:val="20"/>
              </w:rPr>
              <w:t>Very low</w:t>
            </w:r>
          </w:p>
          <w:p w:rsidRPr="00081EF3" w:rsidR="00081EF3" w:rsidP="00081EF3" w:rsidRDefault="00081EF3" w14:paraId="085DEE0E" w14:textId="77777777">
            <w:pPr>
              <w:jc w:val="center"/>
              <w:rPr>
                <w:rFonts w:cs="Arial"/>
                <w:sz w:val="20"/>
                <w:szCs w:val="20"/>
              </w:rPr>
            </w:pPr>
            <w:r w:rsidRPr="00081EF3">
              <w:rPr>
                <w:rFonts w:cs="Arial"/>
                <w:b/>
                <w:bCs/>
                <w:sz w:val="20"/>
                <w:szCs w:val="20"/>
              </w:rPr>
              <w:t>(1)</w:t>
            </w:r>
          </w:p>
        </w:tc>
        <w:tc>
          <w:tcPr>
            <w:tcW w:w="9204" w:type="dxa"/>
            <w:tcMar>
              <w:right w:w="28" w:type="dxa"/>
            </w:tcMar>
          </w:tcPr>
          <w:p w:rsidRPr="00081EF3" w:rsidR="00081EF3" w:rsidP="00081EF3" w:rsidRDefault="00081EF3" w14:paraId="16824F14" w14:textId="77777777">
            <w:pPr>
              <w:ind w:left="123"/>
              <w:rPr>
                <w:rFonts w:cs="Arial"/>
                <w:sz w:val="20"/>
                <w:szCs w:val="20"/>
              </w:rPr>
            </w:pPr>
            <w:r w:rsidRPr="00081EF3">
              <w:rPr>
                <w:rFonts w:cs="Arial"/>
                <w:sz w:val="20"/>
                <w:szCs w:val="20"/>
              </w:rPr>
              <w:t>These risks are considered acceptable. No further action is necessary other than to ensure that the controls are maintained.</w:t>
            </w:r>
          </w:p>
        </w:tc>
      </w:tr>
      <w:tr w:rsidRPr="00081EF3" w:rsidR="00081EF3" w:rsidTr="001E270D" w14:paraId="656AF9B1" w14:textId="77777777">
        <w:trPr>
          <w:trHeight w:val="762"/>
          <w:tblCellSpacing w:w="0" w:type="dxa"/>
        </w:trPr>
        <w:tc>
          <w:tcPr>
            <w:tcW w:w="1129" w:type="dxa"/>
            <w:shd w:val="clear" w:color="auto" w:fill="29F74B"/>
            <w:vAlign w:val="center"/>
          </w:tcPr>
          <w:p w:rsidRPr="00081EF3" w:rsidR="00081EF3" w:rsidP="00081EF3" w:rsidRDefault="00081EF3" w14:paraId="169E33AE" w14:textId="77777777">
            <w:pPr>
              <w:jc w:val="center"/>
              <w:rPr>
                <w:rFonts w:cs="Arial"/>
                <w:b/>
                <w:bCs/>
                <w:sz w:val="20"/>
                <w:szCs w:val="20"/>
              </w:rPr>
            </w:pPr>
            <w:r w:rsidRPr="00081EF3">
              <w:rPr>
                <w:rFonts w:cs="Arial"/>
                <w:b/>
                <w:bCs/>
                <w:sz w:val="20"/>
                <w:szCs w:val="20"/>
              </w:rPr>
              <w:t>Low</w:t>
            </w:r>
          </w:p>
          <w:p w:rsidRPr="00081EF3" w:rsidR="00081EF3" w:rsidP="00081EF3" w:rsidRDefault="00081EF3" w14:paraId="4E315A46" w14:textId="77777777">
            <w:pPr>
              <w:jc w:val="center"/>
              <w:rPr>
                <w:rFonts w:cs="Arial"/>
                <w:sz w:val="20"/>
                <w:szCs w:val="20"/>
              </w:rPr>
            </w:pPr>
            <w:r w:rsidRPr="00081EF3">
              <w:rPr>
                <w:rFonts w:cs="Arial"/>
                <w:b/>
                <w:bCs/>
                <w:sz w:val="20"/>
                <w:szCs w:val="20"/>
              </w:rPr>
              <w:t>(2)</w:t>
            </w:r>
          </w:p>
        </w:tc>
        <w:tc>
          <w:tcPr>
            <w:tcW w:w="9204" w:type="dxa"/>
            <w:tcMar>
              <w:right w:w="28" w:type="dxa"/>
            </w:tcMar>
          </w:tcPr>
          <w:p w:rsidRPr="00081EF3" w:rsidR="00081EF3" w:rsidP="00081EF3" w:rsidRDefault="00081EF3" w14:paraId="566114E2" w14:textId="77777777">
            <w:pPr>
              <w:ind w:left="123"/>
              <w:rPr>
                <w:rFonts w:cs="Arial"/>
                <w:sz w:val="20"/>
                <w:szCs w:val="20"/>
              </w:rPr>
            </w:pPr>
            <w:r w:rsidRPr="00081EF3">
              <w:rPr>
                <w:rFonts w:cs="Arial"/>
                <w:sz w:val="20"/>
                <w:szCs w:val="20"/>
              </w:rPr>
              <w:t>No additional controls are required unless they can be implemented at very low cost (in terms of time, money and effort). Actions to further reduce these risks are assigned low priority. Arrangements should be made to ensure that the controls are maintained.</w:t>
            </w:r>
          </w:p>
        </w:tc>
      </w:tr>
      <w:tr w:rsidRPr="00081EF3" w:rsidR="00081EF3" w:rsidTr="001E270D" w14:paraId="3FD0B862" w14:textId="77777777">
        <w:trPr>
          <w:trHeight w:val="1242"/>
          <w:tblCellSpacing w:w="0" w:type="dxa"/>
        </w:trPr>
        <w:tc>
          <w:tcPr>
            <w:tcW w:w="1129" w:type="dxa"/>
            <w:shd w:val="clear" w:color="auto" w:fill="EDFD21"/>
            <w:vAlign w:val="center"/>
          </w:tcPr>
          <w:p w:rsidRPr="00081EF3" w:rsidR="00081EF3" w:rsidP="00081EF3" w:rsidRDefault="00081EF3" w14:paraId="53F9E21A" w14:textId="77777777">
            <w:pPr>
              <w:jc w:val="center"/>
              <w:rPr>
                <w:rFonts w:cs="Arial"/>
                <w:b/>
                <w:bCs/>
                <w:sz w:val="20"/>
                <w:szCs w:val="20"/>
              </w:rPr>
            </w:pPr>
            <w:r w:rsidRPr="00081EF3">
              <w:rPr>
                <w:rFonts w:cs="Arial"/>
                <w:b/>
                <w:bCs/>
                <w:sz w:val="20"/>
                <w:szCs w:val="20"/>
              </w:rPr>
              <w:t>Medium</w:t>
            </w:r>
          </w:p>
          <w:p w:rsidRPr="00081EF3" w:rsidR="00081EF3" w:rsidP="00081EF3" w:rsidRDefault="00081EF3" w14:paraId="3463E161" w14:textId="77777777">
            <w:pPr>
              <w:jc w:val="center"/>
              <w:rPr>
                <w:rFonts w:cs="Arial"/>
                <w:b/>
                <w:sz w:val="20"/>
                <w:szCs w:val="20"/>
              </w:rPr>
            </w:pPr>
            <w:r w:rsidRPr="00081EF3">
              <w:rPr>
                <w:rFonts w:cs="Arial"/>
                <w:b/>
                <w:sz w:val="20"/>
                <w:szCs w:val="20"/>
              </w:rPr>
              <w:t>(3-4)</w:t>
            </w:r>
          </w:p>
        </w:tc>
        <w:tc>
          <w:tcPr>
            <w:tcW w:w="9204" w:type="dxa"/>
            <w:tcMar>
              <w:right w:w="28" w:type="dxa"/>
            </w:tcMar>
          </w:tcPr>
          <w:p w:rsidRPr="00081EF3" w:rsidR="00081EF3" w:rsidP="00081EF3" w:rsidRDefault="00081EF3" w14:paraId="76CA0939" w14:textId="77777777">
            <w:pPr>
              <w:ind w:left="123"/>
              <w:rPr>
                <w:rFonts w:cs="Arial"/>
                <w:sz w:val="20"/>
                <w:szCs w:val="20"/>
              </w:rPr>
            </w:pPr>
            <w:r w:rsidRPr="00081EF3">
              <w:rPr>
                <w:rFonts w:cs="Arial"/>
                <w:sz w:val="20"/>
                <w:szCs w:val="20"/>
              </w:rPr>
              <w:t>Consideration should be given as to whether the risks can be lowered, but the costs of additional risk reduction measures should be taken into account. The risk reduction measures should be implemented within a defined time period (usually no greater than within 3 months). Arrangements should be made to ensure that the controls are maintained, particularly if the risk levels are associated with harmful consequences.</w:t>
            </w:r>
          </w:p>
        </w:tc>
      </w:tr>
      <w:tr w:rsidRPr="00081EF3" w:rsidR="00081EF3" w:rsidTr="001E270D" w14:paraId="6918F142" w14:textId="77777777">
        <w:trPr>
          <w:trHeight w:val="1529"/>
          <w:tblCellSpacing w:w="0" w:type="dxa"/>
        </w:trPr>
        <w:tc>
          <w:tcPr>
            <w:tcW w:w="1129" w:type="dxa"/>
            <w:shd w:val="clear" w:color="auto" w:fill="FF0000"/>
            <w:vAlign w:val="center"/>
          </w:tcPr>
          <w:p w:rsidRPr="00081EF3" w:rsidR="00081EF3" w:rsidP="00081EF3" w:rsidRDefault="00081EF3" w14:paraId="453E5800" w14:textId="77777777">
            <w:pPr>
              <w:jc w:val="center"/>
              <w:rPr>
                <w:rFonts w:cs="Arial"/>
                <w:b/>
                <w:bCs/>
                <w:sz w:val="20"/>
                <w:szCs w:val="20"/>
              </w:rPr>
            </w:pPr>
            <w:r w:rsidRPr="00081EF3">
              <w:rPr>
                <w:rFonts w:cs="Arial"/>
                <w:b/>
                <w:bCs/>
                <w:sz w:val="20"/>
                <w:szCs w:val="20"/>
              </w:rPr>
              <w:t>High</w:t>
            </w:r>
          </w:p>
          <w:p w:rsidRPr="00081EF3" w:rsidR="00081EF3" w:rsidP="00081EF3" w:rsidRDefault="00081EF3" w14:paraId="03C2CE06" w14:textId="77777777">
            <w:pPr>
              <w:jc w:val="center"/>
              <w:rPr>
                <w:rFonts w:cs="Arial"/>
                <w:b/>
                <w:bCs/>
                <w:sz w:val="20"/>
                <w:szCs w:val="20"/>
              </w:rPr>
            </w:pPr>
            <w:r w:rsidRPr="00081EF3">
              <w:rPr>
                <w:rFonts w:cs="Arial"/>
                <w:b/>
                <w:bCs/>
                <w:sz w:val="20"/>
                <w:szCs w:val="20"/>
              </w:rPr>
              <w:t>(6)</w:t>
            </w:r>
          </w:p>
        </w:tc>
        <w:tc>
          <w:tcPr>
            <w:tcW w:w="9204" w:type="dxa"/>
            <w:tcMar>
              <w:right w:w="28" w:type="dxa"/>
            </w:tcMar>
          </w:tcPr>
          <w:p w:rsidRPr="00081EF3" w:rsidR="00081EF3" w:rsidP="00081EF3" w:rsidRDefault="00081EF3" w14:paraId="63665D5F" w14:textId="77777777">
            <w:pPr>
              <w:ind w:left="123"/>
              <w:rPr>
                <w:rFonts w:cs="Arial"/>
                <w:kern w:val="2"/>
                <w:sz w:val="20"/>
                <w:szCs w:val="20"/>
              </w:rPr>
            </w:pPr>
            <w:r w:rsidRPr="00081EF3">
              <w:rPr>
                <w:rFonts w:cs="Arial"/>
                <w:sz w:val="20"/>
                <w:szCs w:val="20"/>
              </w:rPr>
              <w:t>Substantial efforts should be made to reduce the risk. Risk reduction measures should be implemented urgently within a defined time period (usually no greater than within 1 month) and it might be necessary to consider suspending or restricting the activity, or to apply interim risk controls, until this has been completed. Considerable resources might have to be allocated to additional controls. Arrangements should be made to ensure that the controls are maintained, particularly if the risk levels are associated with extremely harmful consequences and very harmful consequences.</w:t>
            </w:r>
            <w:r w:rsidRPr="00081EF3">
              <w:rPr>
                <w:rFonts w:cs="Arial"/>
                <w:kern w:val="2"/>
                <w:sz w:val="20"/>
                <w:szCs w:val="20"/>
              </w:rPr>
              <w:tab/>
            </w:r>
          </w:p>
        </w:tc>
      </w:tr>
      <w:tr w:rsidRPr="00081EF3" w:rsidR="00081EF3" w:rsidTr="001E270D" w14:paraId="27E8EE5E" w14:textId="77777777">
        <w:trPr>
          <w:trHeight w:val="1098"/>
          <w:tblCellSpacing w:w="0" w:type="dxa"/>
        </w:trPr>
        <w:tc>
          <w:tcPr>
            <w:tcW w:w="1129" w:type="dxa"/>
            <w:shd w:val="clear" w:color="auto" w:fill="FF5050"/>
            <w:vAlign w:val="center"/>
          </w:tcPr>
          <w:p w:rsidRPr="00081EF3" w:rsidR="00081EF3" w:rsidP="00081EF3" w:rsidRDefault="00081EF3" w14:paraId="7CEC5274" w14:textId="77777777">
            <w:pPr>
              <w:jc w:val="center"/>
              <w:rPr>
                <w:rFonts w:cs="Arial"/>
                <w:b/>
                <w:bCs/>
                <w:sz w:val="20"/>
                <w:szCs w:val="20"/>
              </w:rPr>
            </w:pPr>
            <w:r w:rsidRPr="00081EF3">
              <w:rPr>
                <w:rFonts w:cs="Arial"/>
                <w:b/>
                <w:bCs/>
                <w:sz w:val="20"/>
                <w:szCs w:val="20"/>
              </w:rPr>
              <w:t>Very high</w:t>
            </w:r>
          </w:p>
          <w:p w:rsidRPr="00081EF3" w:rsidR="00081EF3" w:rsidP="00081EF3" w:rsidRDefault="00081EF3" w14:paraId="11243869" w14:textId="77777777">
            <w:pPr>
              <w:jc w:val="center"/>
              <w:rPr>
                <w:rFonts w:cs="Arial"/>
                <w:sz w:val="20"/>
                <w:szCs w:val="20"/>
              </w:rPr>
            </w:pPr>
            <w:r w:rsidRPr="00081EF3">
              <w:rPr>
                <w:rFonts w:cs="Arial"/>
                <w:b/>
                <w:bCs/>
                <w:sz w:val="20"/>
                <w:szCs w:val="20"/>
              </w:rPr>
              <w:t>(9)</w:t>
            </w:r>
          </w:p>
        </w:tc>
        <w:tc>
          <w:tcPr>
            <w:tcW w:w="9204" w:type="dxa"/>
            <w:tcMar>
              <w:right w:w="28" w:type="dxa"/>
            </w:tcMar>
          </w:tcPr>
          <w:p w:rsidRPr="00081EF3" w:rsidR="00081EF3" w:rsidP="00081EF3" w:rsidRDefault="00081EF3" w14:paraId="3594C8D2" w14:textId="77777777">
            <w:pPr>
              <w:ind w:left="123"/>
              <w:rPr>
                <w:rFonts w:cs="Arial"/>
                <w:sz w:val="20"/>
                <w:szCs w:val="20"/>
              </w:rPr>
            </w:pPr>
            <w:r w:rsidRPr="00081EF3">
              <w:rPr>
                <w:rFonts w:cs="Arial"/>
                <w:b/>
                <w:bCs/>
                <w:sz w:val="20"/>
                <w:szCs w:val="20"/>
              </w:rPr>
              <w:t>These risks are unacceptable</w:t>
            </w:r>
            <w:r w:rsidRPr="00081EF3">
              <w:rPr>
                <w:rFonts w:cs="Arial"/>
                <w:sz w:val="20"/>
                <w:szCs w:val="20"/>
              </w:rPr>
              <w:t xml:space="preserve">. Substantial improvements in risk controls are necessary, so that the risk is reduced to an acceptable level. </w:t>
            </w:r>
            <w:r w:rsidRPr="00081EF3">
              <w:rPr>
                <w:rFonts w:cs="Arial"/>
                <w:b/>
                <w:bCs/>
                <w:sz w:val="20"/>
                <w:szCs w:val="20"/>
              </w:rPr>
              <w:t>The work activity should be halted</w:t>
            </w:r>
            <w:r w:rsidRPr="00081EF3">
              <w:rPr>
                <w:rFonts w:cs="Arial"/>
                <w:sz w:val="20"/>
                <w:szCs w:val="20"/>
              </w:rPr>
              <w:t xml:space="preserve"> until risk controls are implemented that reduce the risk so that it is no longer very high. </w:t>
            </w:r>
            <w:r w:rsidRPr="00081EF3">
              <w:rPr>
                <w:rFonts w:cs="Arial"/>
                <w:b/>
                <w:bCs/>
                <w:sz w:val="20"/>
                <w:szCs w:val="20"/>
              </w:rPr>
              <w:t>If it is not possible to reduce risk the work should remain prohibited. The H&amp;S Team must be consulted.</w:t>
            </w:r>
          </w:p>
        </w:tc>
      </w:tr>
    </w:tbl>
    <w:p w:rsidRPr="00081EF3" w:rsidR="00081EF3" w:rsidP="00081EF3" w:rsidRDefault="00081EF3" w14:paraId="2E0D49F7" w14:textId="77777777">
      <w:pPr>
        <w:rPr>
          <w:vanish/>
          <w:kern w:val="2"/>
          <w:sz w:val="22"/>
          <w:szCs w:val="22"/>
          <w:lang w:eastAsia="en-GB"/>
        </w:rPr>
      </w:pPr>
    </w:p>
    <w:p w:rsidRPr="00081EF3" w:rsidR="00081EF3" w:rsidP="00081EF3" w:rsidRDefault="00081EF3" w14:paraId="4EDB5CF3" w14:textId="77777777">
      <w:pPr>
        <w:rPr>
          <w:vanish/>
          <w:kern w:val="2"/>
          <w:sz w:val="22"/>
          <w:szCs w:val="22"/>
          <w:lang w:eastAsia="en-GB"/>
        </w:rPr>
      </w:pPr>
    </w:p>
    <w:p w:rsidRPr="009A79BE" w:rsidR="0023494E" w:rsidP="009A79BE" w:rsidRDefault="0023494E" w14:paraId="3928DC06" w14:textId="2471AD8B">
      <w:pPr>
        <w:pStyle w:val="Heading2"/>
        <w:rPr>
          <w:rFonts w:cs="Arial"/>
          <w:sz w:val="26"/>
          <w:szCs w:val="26"/>
        </w:rPr>
      </w:pPr>
    </w:p>
    <w:sectPr w:rsidRPr="009A79BE" w:rsidR="0023494E" w:rsidSect="005D0EF5">
      <w:pgSz w:w="11906" w:h="16838" w:orient="portrait" w:code="9"/>
      <w:pgMar w:top="720" w:right="720" w:bottom="709" w:left="720" w:header="283" w:footer="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4B0" w:rsidRDefault="003A64B0" w14:paraId="27C24513" w14:textId="77777777">
      <w:r>
        <w:separator/>
      </w:r>
    </w:p>
  </w:endnote>
  <w:endnote w:type="continuationSeparator" w:id="0">
    <w:p w:rsidR="003A64B0" w:rsidRDefault="003A64B0" w14:paraId="6058490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00B78" w:rsidR="00081EF3" w:rsidP="00700B78" w:rsidRDefault="00081EF3" w14:paraId="1E1BFCEC" w14:textId="010C6079">
    <w:pPr>
      <w:pStyle w:val="Footer"/>
      <w:tabs>
        <w:tab w:val="left" w:pos="9360"/>
        <w:tab w:val="left" w:pos="10348"/>
        <w:tab w:val="left" w:pos="10800"/>
        <w:tab w:val="left" w:pos="11520"/>
        <w:tab w:val="left" w:pos="12240"/>
        <w:tab w:val="left" w:pos="12960"/>
        <w:tab w:val="left" w:pos="13680"/>
        <w:tab w:val="left" w:pos="14400"/>
        <w:tab w:val="right" w:pos="15398"/>
      </w:tabs>
      <w:jc w:val="center"/>
      <w:rPr>
        <w:sz w:val="16"/>
        <w:szCs w:val="16"/>
      </w:rPr>
    </w:pPr>
    <w:r w:rsidRPr="00700B78">
      <w:rPr>
        <w:sz w:val="16"/>
        <w:szCs w:val="16"/>
      </w:rPr>
      <w:t xml:space="preserve">Document owner: Health and Safety         Version: </w:t>
    </w:r>
    <w:r w:rsidR="00FA795D">
      <w:rPr>
        <w:sz w:val="16"/>
        <w:szCs w:val="16"/>
      </w:rPr>
      <w:t>2</w:t>
    </w:r>
    <w:r w:rsidRPr="00700B78">
      <w:rPr>
        <w:sz w:val="16"/>
        <w:szCs w:val="16"/>
      </w:rPr>
      <w:t xml:space="preserve">        </w:t>
    </w:r>
    <w:r w:rsidRPr="00700B78">
      <w:rPr>
        <w:sz w:val="16"/>
        <w:szCs w:val="16"/>
      </w:rPr>
      <w:tab/>
    </w:r>
    <w:r w:rsidRPr="00700B78">
      <w:rPr>
        <w:sz w:val="16"/>
        <w:szCs w:val="16"/>
      </w:rPr>
      <w:t xml:space="preserve">Last review: </w:t>
    </w:r>
    <w:r w:rsidR="005D3CAC">
      <w:rPr>
        <w:sz w:val="16"/>
        <w:szCs w:val="16"/>
      </w:rPr>
      <w:t>January 2019</w:t>
    </w:r>
    <w:r w:rsidRPr="00700B78">
      <w:rPr>
        <w:sz w:val="16"/>
        <w:szCs w:val="16"/>
      </w:rPr>
      <w:t xml:space="preserve"> / Next review: </w:t>
    </w:r>
    <w:r w:rsidR="005D3CAC">
      <w:rPr>
        <w:sz w:val="16"/>
        <w:szCs w:val="16"/>
      </w:rPr>
      <w:t>January 2020</w:t>
    </w:r>
    <w:r w:rsidRPr="00700B78">
      <w:rPr>
        <w:sz w:val="16"/>
        <w:szCs w:val="16"/>
      </w:rPr>
      <w:t xml:space="preserve">        Page </w:t>
    </w:r>
    <w:r w:rsidRPr="00700B78">
      <w:rPr>
        <w:b/>
        <w:bCs/>
        <w:sz w:val="16"/>
        <w:szCs w:val="16"/>
      </w:rPr>
      <w:fldChar w:fldCharType="begin"/>
    </w:r>
    <w:r w:rsidRPr="00700B78">
      <w:rPr>
        <w:b/>
        <w:bCs/>
        <w:sz w:val="16"/>
        <w:szCs w:val="16"/>
      </w:rPr>
      <w:instrText xml:space="preserve"> PAGE  \* Arabic  \* MERGEFORMAT </w:instrText>
    </w:r>
    <w:r w:rsidRPr="00700B78">
      <w:rPr>
        <w:b/>
        <w:bCs/>
        <w:sz w:val="16"/>
        <w:szCs w:val="16"/>
      </w:rPr>
      <w:fldChar w:fldCharType="separate"/>
    </w:r>
    <w:r w:rsidR="004C73BB">
      <w:rPr>
        <w:b/>
        <w:bCs/>
        <w:noProof/>
        <w:sz w:val="16"/>
        <w:szCs w:val="16"/>
      </w:rPr>
      <w:t>5</w:t>
    </w:r>
    <w:r w:rsidRPr="00700B78">
      <w:rPr>
        <w:b/>
        <w:bCs/>
        <w:sz w:val="16"/>
        <w:szCs w:val="16"/>
      </w:rPr>
      <w:fldChar w:fldCharType="end"/>
    </w:r>
    <w:r w:rsidRPr="00700B78">
      <w:rPr>
        <w:sz w:val="16"/>
        <w:szCs w:val="16"/>
      </w:rPr>
      <w:t xml:space="preserve"> of </w:t>
    </w:r>
    <w:r w:rsidRPr="00700B78">
      <w:rPr>
        <w:b/>
        <w:bCs/>
        <w:sz w:val="16"/>
        <w:szCs w:val="16"/>
      </w:rPr>
      <w:fldChar w:fldCharType="begin"/>
    </w:r>
    <w:r w:rsidRPr="00700B78">
      <w:rPr>
        <w:b/>
        <w:bCs/>
        <w:sz w:val="16"/>
        <w:szCs w:val="16"/>
      </w:rPr>
      <w:instrText xml:space="preserve"> NUMPAGES  \* Arabic  \* MERGEFORMAT </w:instrText>
    </w:r>
    <w:r w:rsidRPr="00700B78">
      <w:rPr>
        <w:b/>
        <w:bCs/>
        <w:sz w:val="16"/>
        <w:szCs w:val="16"/>
      </w:rPr>
      <w:fldChar w:fldCharType="separate"/>
    </w:r>
    <w:r w:rsidR="004C73BB">
      <w:rPr>
        <w:b/>
        <w:bCs/>
        <w:noProof/>
        <w:sz w:val="16"/>
        <w:szCs w:val="16"/>
      </w:rPr>
      <w:t>5</w:t>
    </w:r>
    <w:r w:rsidRPr="00700B78">
      <w:rPr>
        <w:b/>
        <w:bCs/>
        <w:sz w:val="16"/>
        <w:szCs w:val="16"/>
      </w:rPr>
      <w:fldChar w:fldCharType="end"/>
    </w:r>
    <w:r w:rsidRPr="00700B78">
      <w:rPr>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4B0" w:rsidRDefault="003A64B0" w14:paraId="0A644302" w14:textId="77777777">
      <w:r>
        <w:separator/>
      </w:r>
    </w:p>
  </w:footnote>
  <w:footnote w:type="continuationSeparator" w:id="0">
    <w:p w:rsidR="003A64B0" w:rsidRDefault="003A64B0" w14:paraId="0767BE4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081EF3" w:rsidRDefault="00EF1695" w14:paraId="5089B669" w14:textId="4BEECFDE">
    <w:pPr>
      <w:pStyle w:val="Header"/>
    </w:pPr>
    <w:r>
      <w:rPr>
        <w:noProof/>
        <w:lang w:eastAsia="en-GB"/>
      </w:rPr>
      <w:drawing>
        <wp:anchor distT="0" distB="0" distL="114300" distR="114300" simplePos="0" relativeHeight="251659264" behindDoc="0" locked="0" layoutInCell="1" allowOverlap="1" wp14:anchorId="2D66211B" wp14:editId="2958BA46">
          <wp:simplePos x="0" y="0"/>
          <wp:positionH relativeFrom="margin">
            <wp:posOffset>0</wp:posOffset>
          </wp:positionH>
          <wp:positionV relativeFrom="paragraph">
            <wp:posOffset>167005</wp:posOffset>
          </wp:positionV>
          <wp:extent cx="845820" cy="38354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383540"/>
                  </a:xfrm>
                  <a:prstGeom prst="rect">
                    <a:avLst/>
                  </a:prstGeom>
                  <a:noFill/>
                </pic:spPr>
              </pic:pic>
            </a:graphicData>
          </a:graphic>
          <wp14:sizeRelH relativeFrom="margin">
            <wp14:pctWidth>0</wp14:pctWidth>
          </wp14:sizeRelH>
          <wp14:sizeRelV relativeFrom="margin">
            <wp14:pctHeight>0</wp14:pctHeight>
          </wp14:sizeRelV>
        </wp:anchor>
      </w:drawing>
    </w:r>
  </w:p>
  <w:p w:rsidR="00081EF3" w:rsidP="00AE6287" w:rsidRDefault="00081EF3" w14:paraId="4E27B5B5" w14:textId="77777777">
    <w:pPr>
      <w:pStyle w:val="Header"/>
      <w:ind w:firstLine="1440"/>
      <w:rPr>
        <w:b/>
        <w:sz w:val="28"/>
        <w:szCs w:val="28"/>
      </w:rPr>
    </w:pPr>
    <w:r>
      <w:rPr>
        <w:b/>
        <w:sz w:val="28"/>
        <w:szCs w:val="28"/>
      </w:rPr>
      <w:t xml:space="preserve">   </w:t>
    </w:r>
  </w:p>
  <w:p w:rsidRPr="00276D08" w:rsidR="00081EF3" w:rsidP="00AE6287" w:rsidRDefault="00081EF3" w14:paraId="6472B93E" w14:textId="77777777">
    <w:pPr>
      <w:pStyle w:val="Header"/>
      <w:ind w:firstLine="1440"/>
      <w:rPr>
        <w:b/>
        <w:sz w:val="28"/>
        <w:szCs w:val="28"/>
      </w:rPr>
    </w:pPr>
    <w:r>
      <w:rPr>
        <w:b/>
        <w:sz w:val="28"/>
        <w:szCs w:val="28"/>
      </w:rPr>
      <w:t xml:space="preserve"> </w:t>
    </w:r>
    <w:r w:rsidRPr="00276D08">
      <w:rPr>
        <w:b/>
        <w:sz w:val="28"/>
        <w:szCs w:val="28"/>
      </w:rPr>
      <w:t>HEALTH AND SAFETY RISK ASSESSMENT FORM</w:t>
    </w:r>
  </w:p>
  <w:p w:rsidR="00081EF3" w:rsidRDefault="00081EF3" w14:paraId="20396D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7189"/>
    <w:multiLevelType w:val="hybridMultilevel"/>
    <w:tmpl w:val="AEF8DC44"/>
    <w:lvl w:ilvl="0" w:tplc="EC3EA732">
      <w:start w:val="1"/>
      <w:numFmt w:val="bullet"/>
      <w:lvlText w:val=""/>
      <w:lvlJc w:val="left"/>
      <w:pPr>
        <w:tabs>
          <w:tab w:val="num" w:pos="832"/>
        </w:tabs>
        <w:ind w:left="832" w:hanging="363"/>
      </w:pPr>
      <w:rPr>
        <w:rFonts w:hint="default" w:ascii="Symbol" w:hAnsi="Symbol"/>
      </w:rPr>
    </w:lvl>
    <w:lvl w:ilvl="1" w:tplc="04090003" w:tentative="1">
      <w:start w:val="1"/>
      <w:numFmt w:val="bullet"/>
      <w:lvlText w:val="o"/>
      <w:lvlJc w:val="left"/>
      <w:pPr>
        <w:tabs>
          <w:tab w:val="num" w:pos="1552"/>
        </w:tabs>
        <w:ind w:left="1552" w:hanging="360"/>
      </w:pPr>
      <w:rPr>
        <w:rFonts w:hint="default" w:ascii="Courier New" w:hAnsi="Courier New"/>
      </w:rPr>
    </w:lvl>
    <w:lvl w:ilvl="2" w:tplc="04090005" w:tentative="1">
      <w:start w:val="1"/>
      <w:numFmt w:val="bullet"/>
      <w:lvlText w:val=""/>
      <w:lvlJc w:val="left"/>
      <w:pPr>
        <w:tabs>
          <w:tab w:val="num" w:pos="2272"/>
        </w:tabs>
        <w:ind w:left="2272" w:hanging="360"/>
      </w:pPr>
      <w:rPr>
        <w:rFonts w:hint="default" w:ascii="Wingdings" w:hAnsi="Wingdings"/>
      </w:rPr>
    </w:lvl>
    <w:lvl w:ilvl="3" w:tplc="04090001" w:tentative="1">
      <w:start w:val="1"/>
      <w:numFmt w:val="bullet"/>
      <w:lvlText w:val=""/>
      <w:lvlJc w:val="left"/>
      <w:pPr>
        <w:tabs>
          <w:tab w:val="num" w:pos="2992"/>
        </w:tabs>
        <w:ind w:left="2992" w:hanging="360"/>
      </w:pPr>
      <w:rPr>
        <w:rFonts w:hint="default" w:ascii="Symbol" w:hAnsi="Symbol"/>
      </w:rPr>
    </w:lvl>
    <w:lvl w:ilvl="4" w:tplc="04090003" w:tentative="1">
      <w:start w:val="1"/>
      <w:numFmt w:val="bullet"/>
      <w:lvlText w:val="o"/>
      <w:lvlJc w:val="left"/>
      <w:pPr>
        <w:tabs>
          <w:tab w:val="num" w:pos="3712"/>
        </w:tabs>
        <w:ind w:left="3712" w:hanging="360"/>
      </w:pPr>
      <w:rPr>
        <w:rFonts w:hint="default" w:ascii="Courier New" w:hAnsi="Courier New"/>
      </w:rPr>
    </w:lvl>
    <w:lvl w:ilvl="5" w:tplc="04090005" w:tentative="1">
      <w:start w:val="1"/>
      <w:numFmt w:val="bullet"/>
      <w:lvlText w:val=""/>
      <w:lvlJc w:val="left"/>
      <w:pPr>
        <w:tabs>
          <w:tab w:val="num" w:pos="4432"/>
        </w:tabs>
        <w:ind w:left="4432" w:hanging="360"/>
      </w:pPr>
      <w:rPr>
        <w:rFonts w:hint="default" w:ascii="Wingdings" w:hAnsi="Wingdings"/>
      </w:rPr>
    </w:lvl>
    <w:lvl w:ilvl="6" w:tplc="04090001" w:tentative="1">
      <w:start w:val="1"/>
      <w:numFmt w:val="bullet"/>
      <w:lvlText w:val=""/>
      <w:lvlJc w:val="left"/>
      <w:pPr>
        <w:tabs>
          <w:tab w:val="num" w:pos="5152"/>
        </w:tabs>
        <w:ind w:left="5152" w:hanging="360"/>
      </w:pPr>
      <w:rPr>
        <w:rFonts w:hint="default" w:ascii="Symbol" w:hAnsi="Symbol"/>
      </w:rPr>
    </w:lvl>
    <w:lvl w:ilvl="7" w:tplc="04090003" w:tentative="1">
      <w:start w:val="1"/>
      <w:numFmt w:val="bullet"/>
      <w:lvlText w:val="o"/>
      <w:lvlJc w:val="left"/>
      <w:pPr>
        <w:tabs>
          <w:tab w:val="num" w:pos="5872"/>
        </w:tabs>
        <w:ind w:left="5872" w:hanging="360"/>
      </w:pPr>
      <w:rPr>
        <w:rFonts w:hint="default" w:ascii="Courier New" w:hAnsi="Courier New"/>
      </w:rPr>
    </w:lvl>
    <w:lvl w:ilvl="8" w:tplc="04090005" w:tentative="1">
      <w:start w:val="1"/>
      <w:numFmt w:val="bullet"/>
      <w:lvlText w:val=""/>
      <w:lvlJc w:val="left"/>
      <w:pPr>
        <w:tabs>
          <w:tab w:val="num" w:pos="6592"/>
        </w:tabs>
        <w:ind w:left="6592" w:hanging="360"/>
      </w:pPr>
      <w:rPr>
        <w:rFonts w:hint="default" w:ascii="Wingdings" w:hAnsi="Wingdings"/>
      </w:rPr>
    </w:lvl>
  </w:abstractNum>
  <w:abstractNum w:abstractNumId="1" w15:restartNumberingAfterBreak="0">
    <w:nsid w:val="380979C3"/>
    <w:multiLevelType w:val="hybridMultilevel"/>
    <w:tmpl w:val="01126CA0"/>
    <w:lvl w:ilvl="0" w:tplc="A7BC5A78">
      <w:start w:val="3"/>
      <w:numFmt w:val="decimal"/>
      <w:lvlText w:val="%1."/>
      <w:lvlJc w:val="left"/>
      <w:pPr>
        <w:tabs>
          <w:tab w:val="num" w:pos="855"/>
        </w:tabs>
        <w:ind w:left="855" w:hanging="855"/>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 w15:restartNumberingAfterBreak="0">
    <w:nsid w:val="39A24C00"/>
    <w:multiLevelType w:val="hybridMultilevel"/>
    <w:tmpl w:val="5426B614"/>
    <w:lvl w:ilvl="0" w:tplc="C8DC593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33543D"/>
    <w:multiLevelType w:val="hybridMultilevel"/>
    <w:tmpl w:val="E4AC46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57F5AD3"/>
    <w:multiLevelType w:val="hybridMultilevel"/>
    <w:tmpl w:val="01126CA0"/>
    <w:lvl w:ilvl="0" w:tplc="A7BC5A78">
      <w:start w:val="3"/>
      <w:numFmt w:val="decimal"/>
      <w:lvlText w:val="%1."/>
      <w:lvlJc w:val="left"/>
      <w:pPr>
        <w:tabs>
          <w:tab w:val="num" w:pos="713"/>
        </w:tabs>
        <w:ind w:left="713" w:hanging="855"/>
      </w:pPr>
      <w:rPr>
        <w:rFonts w:hint="default"/>
      </w:rPr>
    </w:lvl>
    <w:lvl w:ilvl="1" w:tplc="6688F018">
      <w:start w:val="1"/>
      <w:numFmt w:val="bullet"/>
      <w:lvlText w:val=""/>
      <w:lvlJc w:val="left"/>
      <w:pPr>
        <w:tabs>
          <w:tab w:val="num" w:pos="360"/>
        </w:tabs>
        <w:ind w:left="340" w:hanging="340"/>
      </w:pPr>
      <w:rPr>
        <w:rFonts w:hint="default" w:ascii="Symbol" w:hAnsi="Symbol"/>
      </w:r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trackRevisions w:val="false"/>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F1"/>
    <w:rsid w:val="00081EF3"/>
    <w:rsid w:val="000E3909"/>
    <w:rsid w:val="0013D7F3"/>
    <w:rsid w:val="001906E0"/>
    <w:rsid w:val="001F209E"/>
    <w:rsid w:val="0023494E"/>
    <w:rsid w:val="00235B91"/>
    <w:rsid w:val="002865A4"/>
    <w:rsid w:val="0028CB9E"/>
    <w:rsid w:val="00292160"/>
    <w:rsid w:val="002E0AFA"/>
    <w:rsid w:val="003041E1"/>
    <w:rsid w:val="00316E7B"/>
    <w:rsid w:val="00342300"/>
    <w:rsid w:val="003940E2"/>
    <w:rsid w:val="003A64B0"/>
    <w:rsid w:val="003D38D6"/>
    <w:rsid w:val="003E3EF8"/>
    <w:rsid w:val="004C73BB"/>
    <w:rsid w:val="00510F9E"/>
    <w:rsid w:val="00527E14"/>
    <w:rsid w:val="00535EB8"/>
    <w:rsid w:val="0056386C"/>
    <w:rsid w:val="00594CA1"/>
    <w:rsid w:val="005A764D"/>
    <w:rsid w:val="005D02C4"/>
    <w:rsid w:val="005D1D03"/>
    <w:rsid w:val="005D3CAC"/>
    <w:rsid w:val="005D549D"/>
    <w:rsid w:val="0064718D"/>
    <w:rsid w:val="00681240"/>
    <w:rsid w:val="006897A0"/>
    <w:rsid w:val="006F452D"/>
    <w:rsid w:val="007044A0"/>
    <w:rsid w:val="00712264"/>
    <w:rsid w:val="00792CFA"/>
    <w:rsid w:val="007A756A"/>
    <w:rsid w:val="007B01B7"/>
    <w:rsid w:val="007C1D77"/>
    <w:rsid w:val="008026A8"/>
    <w:rsid w:val="00804082"/>
    <w:rsid w:val="00820CF3"/>
    <w:rsid w:val="00821109"/>
    <w:rsid w:val="00824DCC"/>
    <w:rsid w:val="00854718"/>
    <w:rsid w:val="00855B78"/>
    <w:rsid w:val="0088273F"/>
    <w:rsid w:val="00941ADB"/>
    <w:rsid w:val="009A735C"/>
    <w:rsid w:val="009A79BE"/>
    <w:rsid w:val="00A234B8"/>
    <w:rsid w:val="00A52F37"/>
    <w:rsid w:val="00A56262"/>
    <w:rsid w:val="00A631FA"/>
    <w:rsid w:val="00AA2D7C"/>
    <w:rsid w:val="00B03F2B"/>
    <w:rsid w:val="00B80A4D"/>
    <w:rsid w:val="00BBD33A"/>
    <w:rsid w:val="00C111CC"/>
    <w:rsid w:val="00C28799"/>
    <w:rsid w:val="00C654D2"/>
    <w:rsid w:val="00C907E7"/>
    <w:rsid w:val="00D372E6"/>
    <w:rsid w:val="00D7752E"/>
    <w:rsid w:val="00D80DB6"/>
    <w:rsid w:val="00DC37EF"/>
    <w:rsid w:val="00E138F1"/>
    <w:rsid w:val="00EC5077"/>
    <w:rsid w:val="00EF1695"/>
    <w:rsid w:val="00F92913"/>
    <w:rsid w:val="00FA795D"/>
    <w:rsid w:val="00FB2A50"/>
    <w:rsid w:val="00FC09E9"/>
    <w:rsid w:val="00FD1A07"/>
    <w:rsid w:val="00FE37AD"/>
    <w:rsid w:val="015F86FB"/>
    <w:rsid w:val="02AF82F4"/>
    <w:rsid w:val="035A3D79"/>
    <w:rsid w:val="03743869"/>
    <w:rsid w:val="03C3B994"/>
    <w:rsid w:val="03D5208A"/>
    <w:rsid w:val="03DB2E8A"/>
    <w:rsid w:val="03EBB22C"/>
    <w:rsid w:val="04E12E5F"/>
    <w:rsid w:val="0712CF4C"/>
    <w:rsid w:val="0712CF4C"/>
    <w:rsid w:val="07249930"/>
    <w:rsid w:val="073E0B92"/>
    <w:rsid w:val="0741B0BF"/>
    <w:rsid w:val="08F8CB08"/>
    <w:rsid w:val="0927A657"/>
    <w:rsid w:val="09BD5B02"/>
    <w:rsid w:val="09D3DFAD"/>
    <w:rsid w:val="09F7A2DF"/>
    <w:rsid w:val="0A4D9999"/>
    <w:rsid w:val="0A5506F4"/>
    <w:rsid w:val="0A5BD2B3"/>
    <w:rsid w:val="0B374490"/>
    <w:rsid w:val="0C91046A"/>
    <w:rsid w:val="0CE7BF4C"/>
    <w:rsid w:val="0E4D0532"/>
    <w:rsid w:val="0ECB2D34"/>
    <w:rsid w:val="0F2F2C3F"/>
    <w:rsid w:val="0F65E116"/>
    <w:rsid w:val="10281105"/>
    <w:rsid w:val="102ABDE2"/>
    <w:rsid w:val="119E270F"/>
    <w:rsid w:val="11B73210"/>
    <w:rsid w:val="11B73210"/>
    <w:rsid w:val="1212B0A3"/>
    <w:rsid w:val="121793E0"/>
    <w:rsid w:val="1352DCAB"/>
    <w:rsid w:val="136A659A"/>
    <w:rsid w:val="137C91EF"/>
    <w:rsid w:val="14050F97"/>
    <w:rsid w:val="142FDA80"/>
    <w:rsid w:val="145E048B"/>
    <w:rsid w:val="145F6699"/>
    <w:rsid w:val="14B477F4"/>
    <w:rsid w:val="14EED2D2"/>
    <w:rsid w:val="15DE8106"/>
    <w:rsid w:val="15E8686F"/>
    <w:rsid w:val="1623C973"/>
    <w:rsid w:val="16504855"/>
    <w:rsid w:val="16721B54"/>
    <w:rsid w:val="16CFACE9"/>
    <w:rsid w:val="177678A0"/>
    <w:rsid w:val="177678A0"/>
    <w:rsid w:val="18267394"/>
    <w:rsid w:val="18267394"/>
    <w:rsid w:val="18408D7C"/>
    <w:rsid w:val="18D46450"/>
    <w:rsid w:val="1987E917"/>
    <w:rsid w:val="1B23B978"/>
    <w:rsid w:val="1B8DC15E"/>
    <w:rsid w:val="1BA176CB"/>
    <w:rsid w:val="1BC5D4D6"/>
    <w:rsid w:val="1C14DD4A"/>
    <w:rsid w:val="1CBE963F"/>
    <w:rsid w:val="1CEE4001"/>
    <w:rsid w:val="1CF9E4B7"/>
    <w:rsid w:val="1E006F9B"/>
    <w:rsid w:val="1EF80124"/>
    <w:rsid w:val="2040830E"/>
    <w:rsid w:val="2166B949"/>
    <w:rsid w:val="21AA6FF2"/>
    <w:rsid w:val="23A5C6C1"/>
    <w:rsid w:val="244A9691"/>
    <w:rsid w:val="24A47E5B"/>
    <w:rsid w:val="24DCF9FF"/>
    <w:rsid w:val="25107258"/>
    <w:rsid w:val="260750B4"/>
    <w:rsid w:val="26126568"/>
    <w:rsid w:val="27ADBBEA"/>
    <w:rsid w:val="27C6E447"/>
    <w:rsid w:val="27CEF85B"/>
    <w:rsid w:val="280B7C81"/>
    <w:rsid w:val="285AB6C4"/>
    <w:rsid w:val="286C4466"/>
    <w:rsid w:val="298F7ABB"/>
    <w:rsid w:val="2AE55CAC"/>
    <w:rsid w:val="2B98D628"/>
    <w:rsid w:val="2C6D56C3"/>
    <w:rsid w:val="2D2737A5"/>
    <w:rsid w:val="2D38FD9D"/>
    <w:rsid w:val="2D3E91D1"/>
    <w:rsid w:val="2D675095"/>
    <w:rsid w:val="2DDB2C58"/>
    <w:rsid w:val="2E2C6E83"/>
    <w:rsid w:val="2E57151A"/>
    <w:rsid w:val="2EC30806"/>
    <w:rsid w:val="2F10C513"/>
    <w:rsid w:val="2FD915FC"/>
    <w:rsid w:val="30073114"/>
    <w:rsid w:val="3078F990"/>
    <w:rsid w:val="30B7F91E"/>
    <w:rsid w:val="30C1BA6C"/>
    <w:rsid w:val="30E7E8FB"/>
    <w:rsid w:val="3151F0E1"/>
    <w:rsid w:val="316CB335"/>
    <w:rsid w:val="3182032F"/>
    <w:rsid w:val="3217A61B"/>
    <w:rsid w:val="32BE143A"/>
    <w:rsid w:val="32CD673E"/>
    <w:rsid w:val="334FD8DC"/>
    <w:rsid w:val="33D05B3A"/>
    <w:rsid w:val="340180CE"/>
    <w:rsid w:val="3401B610"/>
    <w:rsid w:val="3459E49B"/>
    <w:rsid w:val="34F157B0"/>
    <w:rsid w:val="34F364DE"/>
    <w:rsid w:val="365F8E5E"/>
    <w:rsid w:val="3700BF46"/>
    <w:rsid w:val="37C853C8"/>
    <w:rsid w:val="38DCB1C0"/>
    <w:rsid w:val="395D02C6"/>
    <w:rsid w:val="3AAFFDC2"/>
    <w:rsid w:val="3AB47DB4"/>
    <w:rsid w:val="3AE64953"/>
    <w:rsid w:val="3C3AFD48"/>
    <w:rsid w:val="3C8B6813"/>
    <w:rsid w:val="3CB3BB1C"/>
    <w:rsid w:val="3CC9C9EF"/>
    <w:rsid w:val="3D45485E"/>
    <w:rsid w:val="3D6F39DD"/>
    <w:rsid w:val="3DCAFD37"/>
    <w:rsid w:val="3E173C4E"/>
    <w:rsid w:val="3F26E42B"/>
    <w:rsid w:val="3F2B0B64"/>
    <w:rsid w:val="3F83E87F"/>
    <w:rsid w:val="404D7494"/>
    <w:rsid w:val="40641BE3"/>
    <w:rsid w:val="407BBED3"/>
    <w:rsid w:val="413867A3"/>
    <w:rsid w:val="414EEC4E"/>
    <w:rsid w:val="41A32492"/>
    <w:rsid w:val="42FAA997"/>
    <w:rsid w:val="4323BAB7"/>
    <w:rsid w:val="433FC26A"/>
    <w:rsid w:val="436050F1"/>
    <w:rsid w:val="436050F1"/>
    <w:rsid w:val="44595A2F"/>
    <w:rsid w:val="45E695F0"/>
    <w:rsid w:val="45F2764E"/>
    <w:rsid w:val="46927066"/>
    <w:rsid w:val="473D7D13"/>
    <w:rsid w:val="47B66F1A"/>
    <w:rsid w:val="485F5DD5"/>
    <w:rsid w:val="48704958"/>
    <w:rsid w:val="48A6004F"/>
    <w:rsid w:val="4959FE33"/>
    <w:rsid w:val="496B0C91"/>
    <w:rsid w:val="49AF3CF1"/>
    <w:rsid w:val="4A99A9B1"/>
    <w:rsid w:val="4AC83187"/>
    <w:rsid w:val="4BABE2A3"/>
    <w:rsid w:val="4C248147"/>
    <w:rsid w:val="4CA2DF91"/>
    <w:rsid w:val="4CA7F0CF"/>
    <w:rsid w:val="4CF41EEE"/>
    <w:rsid w:val="4DE2C9EC"/>
    <w:rsid w:val="4E355CDC"/>
    <w:rsid w:val="4EE59E02"/>
    <w:rsid w:val="4F7CC81C"/>
    <w:rsid w:val="503638A3"/>
    <w:rsid w:val="507F6F17"/>
    <w:rsid w:val="50D62B07"/>
    <w:rsid w:val="511A6AAE"/>
    <w:rsid w:val="51386B26"/>
    <w:rsid w:val="51A190AC"/>
    <w:rsid w:val="520F5572"/>
    <w:rsid w:val="53C4F664"/>
    <w:rsid w:val="53FF3E41"/>
    <w:rsid w:val="54C8AEA4"/>
    <w:rsid w:val="551A4BD6"/>
    <w:rsid w:val="5560C6C5"/>
    <w:rsid w:val="559073CD"/>
    <w:rsid w:val="56252467"/>
    <w:rsid w:val="56418EC9"/>
    <w:rsid w:val="56B0CAA6"/>
    <w:rsid w:val="56F31A35"/>
    <w:rsid w:val="56FC9726"/>
    <w:rsid w:val="56FC9726"/>
    <w:rsid w:val="570E83A7"/>
    <w:rsid w:val="571D793D"/>
    <w:rsid w:val="5756ACB4"/>
    <w:rsid w:val="57A0ED64"/>
    <w:rsid w:val="57C316C5"/>
    <w:rsid w:val="57F1AF0D"/>
    <w:rsid w:val="581E53FD"/>
    <w:rsid w:val="5851EC98"/>
    <w:rsid w:val="58A88CC6"/>
    <w:rsid w:val="58BED91A"/>
    <w:rsid w:val="58E7EA3A"/>
    <w:rsid w:val="59561C6C"/>
    <w:rsid w:val="5A594B0B"/>
    <w:rsid w:val="5B28D383"/>
    <w:rsid w:val="5B3E237D"/>
    <w:rsid w:val="5B758461"/>
    <w:rsid w:val="5B9113AE"/>
    <w:rsid w:val="5B9EED6C"/>
    <w:rsid w:val="5C9D4A60"/>
    <w:rsid w:val="5CD87A40"/>
    <w:rsid w:val="5D924A3D"/>
    <w:rsid w:val="5DB8C811"/>
    <w:rsid w:val="5DCED356"/>
    <w:rsid w:val="5DD1C3BE"/>
    <w:rsid w:val="5E23A131"/>
    <w:rsid w:val="5E5B73AD"/>
    <w:rsid w:val="5EA00D62"/>
    <w:rsid w:val="5EFE3C72"/>
    <w:rsid w:val="609FE0CE"/>
    <w:rsid w:val="6150C170"/>
    <w:rsid w:val="61B4720F"/>
    <w:rsid w:val="61C4B099"/>
    <w:rsid w:val="61C7B599"/>
    <w:rsid w:val="61CE5A5E"/>
    <w:rsid w:val="624C9303"/>
    <w:rsid w:val="6251B2C8"/>
    <w:rsid w:val="633435D4"/>
    <w:rsid w:val="645AEF7E"/>
    <w:rsid w:val="64E196B3"/>
    <w:rsid w:val="650924FE"/>
    <w:rsid w:val="65AD44E5"/>
    <w:rsid w:val="65E9DB1F"/>
    <w:rsid w:val="670A1C5F"/>
    <w:rsid w:val="671AA876"/>
    <w:rsid w:val="67531AE5"/>
    <w:rsid w:val="679DAAEA"/>
    <w:rsid w:val="67BE0A70"/>
    <w:rsid w:val="68CCFD82"/>
    <w:rsid w:val="6B0D03C8"/>
    <w:rsid w:val="6B621BC9"/>
    <w:rsid w:val="6BB20B54"/>
    <w:rsid w:val="6BB20B54"/>
    <w:rsid w:val="6C049E44"/>
    <w:rsid w:val="6C5A0065"/>
    <w:rsid w:val="6CA83058"/>
    <w:rsid w:val="6D3FDA1A"/>
    <w:rsid w:val="6E23ACBE"/>
    <w:rsid w:val="6EA0FBB6"/>
    <w:rsid w:val="6F64C5C2"/>
    <w:rsid w:val="6F66B951"/>
    <w:rsid w:val="717F6C61"/>
    <w:rsid w:val="719437CC"/>
    <w:rsid w:val="71D351C3"/>
    <w:rsid w:val="72048176"/>
    <w:rsid w:val="727E7A9D"/>
    <w:rsid w:val="72A16E8A"/>
    <w:rsid w:val="72B33960"/>
    <w:rsid w:val="732B0EF8"/>
    <w:rsid w:val="7337F5B3"/>
    <w:rsid w:val="736A500A"/>
    <w:rsid w:val="7558ED9A"/>
    <w:rsid w:val="75763C0B"/>
    <w:rsid w:val="759757EA"/>
    <w:rsid w:val="7667A8EF"/>
    <w:rsid w:val="7667A8EF"/>
    <w:rsid w:val="7672D736"/>
    <w:rsid w:val="76A1F0CC"/>
    <w:rsid w:val="77617095"/>
    <w:rsid w:val="77B4AD9F"/>
    <w:rsid w:val="77D25E73"/>
    <w:rsid w:val="78AAE50F"/>
    <w:rsid w:val="78E3214C"/>
    <w:rsid w:val="7A3B8808"/>
    <w:rsid w:val="7B0BA2C5"/>
    <w:rsid w:val="7B2021B0"/>
    <w:rsid w:val="7B479C2B"/>
    <w:rsid w:val="7B6EAF20"/>
    <w:rsid w:val="7B7561EF"/>
    <w:rsid w:val="7C4F9D3B"/>
    <w:rsid w:val="7D0CA86C"/>
    <w:rsid w:val="7D843277"/>
    <w:rsid w:val="7E404D7C"/>
    <w:rsid w:val="7F7BC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28DC06"/>
  <w15:docId w15:val="{8657DFD9-5705-4A9E-B9B4-DC00237156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12264"/>
    <w:rPr>
      <w:rFonts w:ascii="Arial" w:hAnsi="Arial"/>
      <w:sz w:val="24"/>
      <w:szCs w:val="24"/>
      <w:lang w:eastAsia="en-US"/>
    </w:rPr>
  </w:style>
  <w:style w:type="paragraph" w:styleId="Heading2">
    <w:name w:val="heading 2"/>
    <w:basedOn w:val="Normal"/>
    <w:next w:val="Normal"/>
    <w:qFormat/>
    <w:rsid w:val="00712264"/>
    <w:pPr>
      <w:keepNext/>
      <w:suppressLineNumbers/>
      <w:ind w:right="-51"/>
      <w:jc w:val="both"/>
      <w:outlineLvl w:val="1"/>
    </w:pPr>
    <w:rPr>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llowedHyperlink">
    <w:name w:val="FollowedHyperlink"/>
    <w:basedOn w:val="DefaultParagraphFont"/>
    <w:semiHidden/>
    <w:rsid w:val="00712264"/>
    <w:rPr>
      <w:color w:val="800080"/>
      <w:u w:val="single"/>
    </w:rPr>
  </w:style>
  <w:style w:type="table" w:styleId="TableGrid">
    <w:name w:val="Table Grid"/>
    <w:basedOn w:val="TableNormal"/>
    <w:uiPriority w:val="59"/>
    <w:rsid w:val="00E138F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23494E"/>
    <w:pPr>
      <w:tabs>
        <w:tab w:val="center" w:pos="4513"/>
        <w:tab w:val="right" w:pos="9026"/>
      </w:tabs>
    </w:pPr>
  </w:style>
  <w:style w:type="character" w:styleId="HeaderChar" w:customStyle="1">
    <w:name w:val="Header Char"/>
    <w:basedOn w:val="DefaultParagraphFont"/>
    <w:link w:val="Header"/>
    <w:uiPriority w:val="99"/>
    <w:rsid w:val="0023494E"/>
    <w:rPr>
      <w:rFonts w:ascii="Arial" w:hAnsi="Arial"/>
      <w:sz w:val="24"/>
      <w:szCs w:val="24"/>
      <w:lang w:eastAsia="en-US"/>
    </w:rPr>
  </w:style>
  <w:style w:type="paragraph" w:styleId="Footer">
    <w:name w:val="footer"/>
    <w:basedOn w:val="Normal"/>
    <w:link w:val="FooterChar"/>
    <w:uiPriority w:val="99"/>
    <w:unhideWhenUsed/>
    <w:rsid w:val="0023494E"/>
    <w:pPr>
      <w:tabs>
        <w:tab w:val="center" w:pos="4513"/>
        <w:tab w:val="right" w:pos="9026"/>
      </w:tabs>
    </w:pPr>
  </w:style>
  <w:style w:type="character" w:styleId="FooterChar" w:customStyle="1">
    <w:name w:val="Footer Char"/>
    <w:basedOn w:val="DefaultParagraphFont"/>
    <w:link w:val="Footer"/>
    <w:uiPriority w:val="99"/>
    <w:rsid w:val="0023494E"/>
    <w:rPr>
      <w:rFonts w:ascii="Arial" w:hAnsi="Arial"/>
      <w:sz w:val="24"/>
      <w:szCs w:val="24"/>
      <w:lang w:eastAsia="en-US"/>
    </w:rPr>
  </w:style>
  <w:style w:type="table" w:styleId="TableGrid1" w:customStyle="1">
    <w:name w:val="Table Grid1"/>
    <w:basedOn w:val="TableNormal"/>
    <w:next w:val="TableGrid"/>
    <w:uiPriority w:val="59"/>
    <w:rsid w:val="00081EF3"/>
    <w:rPr>
      <w:rFonts w:ascii="Arial" w:hAnsi="Arial"/>
      <w:kern w:val="2"/>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081EF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286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5DF1A4F5E5F743A11B6BDE8D679702" ma:contentTypeVersion="21" ma:contentTypeDescription="Create a new document." ma:contentTypeScope="" ma:versionID="9053b4b984fcf0f931519e840b163eb0">
  <xsd:schema xmlns:xsd="http://www.w3.org/2001/XMLSchema" xmlns:xs="http://www.w3.org/2001/XMLSchema" xmlns:p="http://schemas.microsoft.com/office/2006/metadata/properties" xmlns:ns1="http://schemas.microsoft.com/sharepoint/v3" xmlns:ns2="87128cd0-95f3-464d-814c-d11151d1cd33" xmlns:ns3="b011a90f-5074-4385-83e9-a7805e6d617b" targetNamespace="http://schemas.microsoft.com/office/2006/metadata/properties" ma:root="true" ma:fieldsID="eb02ed69eaef87bda6b1a7b415093866" ns1:_="" ns2:_="" ns3:_="">
    <xsd:import namespace="http://schemas.microsoft.com/sharepoint/v3"/>
    <xsd:import namespace="87128cd0-95f3-464d-814c-d11151d1cd33"/>
    <xsd:import namespace="b011a90f-5074-4385-83e9-a7805e6d61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128cd0-95f3-464d-814c-d11151d1c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umber" ma:index="28"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011a90f-5074-4385-83e9-a7805e6d617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eccf5eb-953f-4a37-8285-12c861961577}" ma:internalName="TaxCatchAll" ma:showField="CatchAllData" ma:web="b011a90f-5074-4385-83e9-a7805e6d6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128cd0-95f3-464d-814c-d11151d1cd33">
      <Terms xmlns="http://schemas.microsoft.com/office/infopath/2007/PartnerControls"/>
    </lcf76f155ced4ddcb4097134ff3c332f>
    <TaxCatchAll xmlns="b011a90f-5074-4385-83e9-a7805e6d617b" xsi:nil="true"/>
    <_ip_UnifiedCompliancePolicyUIAction xmlns="http://schemas.microsoft.com/sharepoint/v3" xsi:nil="true"/>
    <_ip_UnifiedCompliancePolicyProperties xmlns="http://schemas.microsoft.com/sharepoint/v3" xsi:nil="true"/>
    <SharedWithUsers xmlns="b011a90f-5074-4385-83e9-a7805e6d617b">
      <UserInfo>
        <DisplayName/>
        <AccountId xsi:nil="true"/>
        <AccountType/>
      </UserInfo>
    </SharedWithUsers>
    <MediaLengthInSeconds xmlns="87128cd0-95f3-464d-814c-d11151d1cd33" xsi:nil="true"/>
    <number xmlns="87128cd0-95f3-464d-814c-d11151d1cd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59580-AF32-4D69-BE44-ABB157504262}"/>
</file>

<file path=customXml/itemProps2.xml><?xml version="1.0" encoding="utf-8"?>
<ds:datastoreItem xmlns:ds="http://schemas.openxmlformats.org/officeDocument/2006/customXml" ds:itemID="{D3C09D01-8737-4B46-BB6D-C330729E8BEA}">
  <ds:schemaRefs>
    <ds:schemaRef ds:uri="http://schemas.microsoft.com/office/2006/metadata/properties"/>
    <ds:schemaRef ds:uri="http://schemas.microsoft.com/office/infopath/2007/PartnerControls"/>
    <ds:schemaRef ds:uri="96308c73-0f47-479a-94ca-23c59dc30276"/>
    <ds:schemaRef ds:uri="http://schemas.microsoft.com/sharepoint/v3"/>
  </ds:schemaRefs>
</ds:datastoreItem>
</file>

<file path=customXml/itemProps3.xml><?xml version="1.0" encoding="utf-8"?>
<ds:datastoreItem xmlns:ds="http://schemas.openxmlformats.org/officeDocument/2006/customXml" ds:itemID="{5D288F21-544D-4354-8CCA-EE197F63C8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London Institute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Risk Assessment</dc:subject>
  <dc:creator>Charlie Flint</dc:creator>
  <keywords>Risk Assessment; Form; Health and Safety; H&amp;S</keywords>
  <dc:description/>
  <lastModifiedBy>Anna Marlen-Summers</lastModifiedBy>
  <revision>27</revision>
  <lastPrinted>2009-10-09T14:15:00.0000000Z</lastPrinted>
  <dcterms:created xsi:type="dcterms:W3CDTF">2019-02-19T15:47:00.0000000Z</dcterms:created>
  <dcterms:modified xsi:type="dcterms:W3CDTF">2025-05-08T08:36:48.4601582Z</dcterms:modified>
  <category>Health and Safety</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0x0101002F5DF1A4F5E5F743A11B6BDE8D679702</vt:lpwstr>
  </property>
  <property fmtid="{D5CDD505-2E9C-101B-9397-08002B2CF9AE}" pid="3" name="UnilyDocumentCategory">
    <vt:lpwstr>19;#Human Resources|7bc2dae0-0675-4775-81fa-4fbbcf84dd44</vt:lpwstr>
  </property>
  <property fmtid="{D5CDD505-2E9C-101B-9397-08002B2CF9AE}" pid="4" name="AuthorIds_UIVersion_513">
    <vt:lpwstr>146</vt:lpwstr>
  </property>
  <property fmtid="{D5CDD505-2E9C-101B-9397-08002B2CF9AE}" pid="5" name="AuthorIds_UIVersion_1025">
    <vt:lpwstr>146</vt:lpwstr>
  </property>
  <property fmtid="{D5CDD505-2E9C-101B-9397-08002B2CF9AE}" pid="6" name="AuthorIds_UIVersion_1537">
    <vt:lpwstr>146</vt:lpwstr>
  </property>
  <property fmtid="{D5CDD505-2E9C-101B-9397-08002B2CF9AE}" pid="7" name="Order">
    <vt:r8>53700</vt:r8>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MediaServiceImageTags">
    <vt:lpwstr/>
  </property>
  <property fmtid="{D5CDD505-2E9C-101B-9397-08002B2CF9AE}" pid="15" name="_ExtendedDescription">
    <vt:lpwstr/>
  </property>
  <property fmtid="{D5CDD505-2E9C-101B-9397-08002B2CF9AE}" pid="16" name="TriggerFlowInfo">
    <vt:lpwstr/>
  </property>
</Properties>
</file>