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21"/>
        <w:gridCol w:w="1825"/>
        <w:gridCol w:w="1437"/>
        <w:gridCol w:w="1557"/>
        <w:gridCol w:w="1502"/>
        <w:gridCol w:w="1548"/>
        <w:gridCol w:w="779"/>
        <w:gridCol w:w="1274"/>
        <w:gridCol w:w="283"/>
        <w:gridCol w:w="745"/>
        <w:gridCol w:w="837"/>
        <w:gridCol w:w="1480"/>
      </w:tblGrid>
      <w:tr w:rsidRPr="00081EF3" w:rsidR="00081EF3" w:rsidTr="31D48D6D" w14:paraId="1A1F7465" w14:textId="77777777">
        <w:trPr>
          <w:trHeight w:val="702"/>
        </w:trPr>
        <w:tc>
          <w:tcPr>
            <w:tcW w:w="2743" w:type="pct"/>
            <w:gridSpan w:val="5"/>
            <w:shd w:val="clear" w:color="auto" w:fill="FFFFFF" w:themeFill="background1"/>
            <w:tcMar/>
            <w:vAlign w:val="center"/>
          </w:tcPr>
          <w:p w:rsidRPr="00081EF3" w:rsidR="00081EF3" w:rsidP="00081EF3" w:rsidRDefault="00081EF3" w14:paraId="55B3E116" w14:textId="77777777">
            <w:pPr>
              <w:overflowPunct w:val="0"/>
              <w:autoSpaceDE w:val="0"/>
              <w:autoSpaceDN w:val="0"/>
              <w:adjustRightInd w:val="0"/>
              <w:textAlignment w:val="baseline"/>
              <w:rPr>
                <w:rFonts w:cs="Arial"/>
                <w:b/>
                <w:color w:val="FF0000"/>
                <w:sz w:val="20"/>
                <w:szCs w:val="20"/>
                <w:lang w:eastAsia="en-GB"/>
              </w:rPr>
            </w:pPr>
            <w:r w:rsidRPr="00081EF3">
              <w:rPr>
                <w:rFonts w:cs="Arial"/>
                <w:b/>
                <w:color w:val="FF0000"/>
                <w:sz w:val="20"/>
                <w:szCs w:val="20"/>
                <w:lang w:eastAsia="en-GB"/>
              </w:rPr>
              <w:t>Refer to the H&amp;S Guidance - Risk Assessment for help in completing this form.</w:t>
            </w:r>
          </w:p>
          <w:p w:rsidRPr="00081EF3" w:rsidR="00081EF3" w:rsidP="00081EF3" w:rsidRDefault="00081EF3" w14:paraId="70CEF303" w14:textId="77777777">
            <w:pPr>
              <w:overflowPunct w:val="0"/>
              <w:autoSpaceDE w:val="0"/>
              <w:autoSpaceDN w:val="0"/>
              <w:adjustRightInd w:val="0"/>
              <w:textAlignment w:val="baseline"/>
              <w:rPr>
                <w:rFonts w:cs="Arial"/>
                <w:b/>
                <w:sz w:val="20"/>
                <w:szCs w:val="20"/>
                <w:lang w:eastAsia="en-GB"/>
              </w:rPr>
            </w:pPr>
            <w:r w:rsidRPr="00081EF3">
              <w:rPr>
                <w:rFonts w:cs="Arial"/>
                <w:b/>
                <w:color w:val="FF0000"/>
                <w:sz w:val="20"/>
                <w:szCs w:val="20"/>
                <w:lang w:eastAsia="en-GB"/>
              </w:rPr>
              <w:t>Also see Appendix 1 - Matrix Table Explained to help you to calculate levels of risk.</w:t>
            </w:r>
          </w:p>
        </w:tc>
        <w:tc>
          <w:tcPr>
            <w:tcW w:w="503" w:type="pct"/>
            <w:shd w:val="clear" w:color="auto" w:fill="D9D9D9" w:themeFill="background1" w:themeFillShade="D9"/>
            <w:tcMar/>
            <w:vAlign w:val="center"/>
          </w:tcPr>
          <w:p w:rsidRPr="00081EF3" w:rsidR="00081EF3" w:rsidP="00081EF3" w:rsidRDefault="00081EF3" w14:paraId="4E4DBB1E" w14:textId="77777777">
            <w:pPr>
              <w:overflowPunct w:val="0"/>
              <w:autoSpaceDE w:val="0"/>
              <w:autoSpaceDN w:val="0"/>
              <w:adjustRightInd w:val="0"/>
              <w:textAlignment w:val="baseline"/>
              <w:rPr>
                <w:rFonts w:cs="Arial"/>
                <w:b/>
                <w:sz w:val="20"/>
                <w:szCs w:val="20"/>
                <w:lang w:eastAsia="en-GB"/>
              </w:rPr>
            </w:pPr>
            <w:r w:rsidRPr="00081EF3">
              <w:rPr>
                <w:rFonts w:cs="Arial"/>
                <w:b/>
                <w:sz w:val="20"/>
                <w:szCs w:val="20"/>
                <w:lang w:eastAsia="en-GB"/>
              </w:rPr>
              <w:t>Assessment Reference:</w:t>
            </w:r>
          </w:p>
        </w:tc>
        <w:tc>
          <w:tcPr>
            <w:tcW w:w="1001" w:type="pct"/>
            <w:gridSpan w:val="4"/>
            <w:shd w:val="clear" w:color="auto" w:fill="FFFFFF" w:themeFill="background1"/>
            <w:tcMar/>
            <w:vAlign w:val="center"/>
          </w:tcPr>
          <w:p w:rsidRPr="00081EF3" w:rsidR="00081EF3" w:rsidP="57A0ED64" w:rsidRDefault="008026A8" w14:paraId="17103FA6" w14:textId="2199B990">
            <w:pPr>
              <w:overflowPunct w:val="0"/>
              <w:autoSpaceDE w:val="0"/>
              <w:autoSpaceDN w:val="0"/>
              <w:adjustRightInd w:val="0"/>
              <w:textAlignment w:val="baseline"/>
              <w:rPr>
                <w:rFonts w:cs="Arial"/>
                <w:b w:val="1"/>
                <w:bCs w:val="1"/>
                <w:sz w:val="20"/>
                <w:szCs w:val="20"/>
                <w:lang w:eastAsia="en-GB"/>
              </w:rPr>
            </w:pPr>
            <w:r w:rsidRPr="0EFBD054" w:rsidR="77F29FE0">
              <w:rPr>
                <w:rFonts w:cs="Arial"/>
                <w:b w:val="1"/>
                <w:bCs w:val="1"/>
                <w:sz w:val="20"/>
                <w:szCs w:val="20"/>
                <w:lang w:eastAsia="en-GB"/>
              </w:rPr>
              <w:t>SCRA Oil Painting</w:t>
            </w:r>
          </w:p>
        </w:tc>
        <w:tc>
          <w:tcPr>
            <w:tcW w:w="272" w:type="pct"/>
            <w:shd w:val="clear" w:color="auto" w:fill="D9D9D9" w:themeFill="background1" w:themeFillShade="D9"/>
            <w:tcMar/>
            <w:vAlign w:val="center"/>
          </w:tcPr>
          <w:p w:rsidRPr="00081EF3" w:rsidR="00081EF3" w:rsidP="00081EF3" w:rsidRDefault="00081EF3" w14:paraId="65667D4C" w14:textId="77777777">
            <w:pPr>
              <w:overflowPunct w:val="0"/>
              <w:autoSpaceDE w:val="0"/>
              <w:autoSpaceDN w:val="0"/>
              <w:adjustRightInd w:val="0"/>
              <w:textAlignment w:val="baseline"/>
              <w:rPr>
                <w:rFonts w:cs="Arial"/>
                <w:b/>
                <w:sz w:val="20"/>
                <w:szCs w:val="20"/>
                <w:lang w:eastAsia="en-GB"/>
              </w:rPr>
            </w:pPr>
            <w:r w:rsidRPr="00081EF3">
              <w:rPr>
                <w:rFonts w:cs="Arial"/>
                <w:b/>
                <w:sz w:val="20"/>
                <w:szCs w:val="20"/>
                <w:lang w:eastAsia="en-GB"/>
              </w:rPr>
              <w:t xml:space="preserve">Date:  </w:t>
            </w:r>
          </w:p>
        </w:tc>
        <w:tc>
          <w:tcPr>
            <w:tcW w:w="481" w:type="pct"/>
            <w:shd w:val="clear" w:color="auto" w:fill="FFFFFF" w:themeFill="background1"/>
            <w:tcMar/>
            <w:vAlign w:val="center"/>
          </w:tcPr>
          <w:p w:rsidRPr="00081EF3" w:rsidR="00081EF3" w:rsidP="0F65E116" w:rsidRDefault="004C73BB" w14:paraId="27E1BD14" w14:textId="1BFA5476">
            <w:pPr>
              <w:overflowPunct w:val="0"/>
              <w:autoSpaceDE w:val="0"/>
              <w:autoSpaceDN w:val="0"/>
              <w:adjustRightInd w:val="0"/>
              <w:textAlignment w:val="baseline"/>
              <w:rPr>
                <w:rFonts w:cs="Arial"/>
                <w:b w:val="1"/>
                <w:bCs w:val="1"/>
                <w:sz w:val="20"/>
                <w:szCs w:val="20"/>
                <w:lang w:eastAsia="en-GB"/>
              </w:rPr>
            </w:pPr>
          </w:p>
        </w:tc>
      </w:tr>
      <w:tr w:rsidRPr="00081EF3" w:rsidR="00081EF3" w:rsidTr="31D48D6D" w14:paraId="6FF791B1" w14:textId="77777777">
        <w:trPr>
          <w:trHeight w:val="556"/>
        </w:trPr>
        <w:tc>
          <w:tcPr>
            <w:tcW w:w="689" w:type="pct"/>
            <w:shd w:val="clear" w:color="auto" w:fill="D9D9D9" w:themeFill="background1" w:themeFillShade="D9"/>
            <w:tcMar/>
            <w:vAlign w:val="center"/>
            <w:hideMark/>
          </w:tcPr>
          <w:p w:rsidRPr="00081EF3" w:rsidR="00081EF3" w:rsidP="00081EF3" w:rsidRDefault="00081EF3" w14:paraId="43C10F26" w14:textId="77777777">
            <w:pPr>
              <w:overflowPunct w:val="0"/>
              <w:autoSpaceDE w:val="0"/>
              <w:autoSpaceDN w:val="0"/>
              <w:adjustRightInd w:val="0"/>
              <w:textAlignment w:val="baseline"/>
              <w:rPr>
                <w:rFonts w:cs="Arial"/>
                <w:b/>
                <w:sz w:val="20"/>
                <w:szCs w:val="20"/>
                <w:lang w:eastAsia="en-GB"/>
              </w:rPr>
            </w:pPr>
            <w:r w:rsidRPr="00081EF3">
              <w:rPr>
                <w:rFonts w:cs="Arial"/>
                <w:b/>
                <w:sz w:val="20"/>
                <w:szCs w:val="20"/>
                <w:lang w:eastAsia="en-GB"/>
              </w:rPr>
              <w:t xml:space="preserve">College / Pro-Vice Chancellery: </w:t>
            </w:r>
          </w:p>
        </w:tc>
        <w:tc>
          <w:tcPr>
            <w:tcW w:w="1060" w:type="pct"/>
            <w:gridSpan w:val="2"/>
            <w:shd w:val="clear" w:color="auto" w:fill="FFFFFF" w:themeFill="background1"/>
            <w:tcMar/>
            <w:vAlign w:val="center"/>
          </w:tcPr>
          <w:p w:rsidRPr="00081EF3" w:rsidR="00081EF3" w:rsidP="00081EF3" w:rsidRDefault="00DC37EF" w14:paraId="606EF114" w14:textId="4AB14FA0">
            <w:pPr>
              <w:overflowPunct w:val="0"/>
              <w:autoSpaceDE w:val="0"/>
              <w:autoSpaceDN w:val="0"/>
              <w:adjustRightInd w:val="0"/>
              <w:textAlignment w:val="baseline"/>
              <w:rPr>
                <w:rFonts w:cs="Arial"/>
                <w:sz w:val="20"/>
                <w:szCs w:val="20"/>
                <w:lang w:eastAsia="en-GB"/>
              </w:rPr>
            </w:pPr>
            <w:r w:rsidRPr="57A0ED64" w:rsidR="316CB335">
              <w:rPr>
                <w:rFonts w:cs="Arial"/>
                <w:sz w:val="20"/>
                <w:szCs w:val="20"/>
                <w:lang w:eastAsia="en-GB"/>
              </w:rPr>
              <w:t>REKEE</w:t>
            </w:r>
          </w:p>
        </w:tc>
        <w:tc>
          <w:tcPr>
            <w:tcW w:w="506" w:type="pct"/>
            <w:shd w:val="clear" w:color="auto" w:fill="D9D9D9" w:themeFill="background1" w:themeFillShade="D9"/>
            <w:tcMar/>
            <w:vAlign w:val="center"/>
            <w:hideMark/>
          </w:tcPr>
          <w:p w:rsidRPr="00081EF3" w:rsidR="00081EF3" w:rsidP="00081EF3" w:rsidRDefault="00081EF3" w14:paraId="1B238906" w14:textId="77777777">
            <w:pPr>
              <w:overflowPunct w:val="0"/>
              <w:autoSpaceDE w:val="0"/>
              <w:autoSpaceDN w:val="0"/>
              <w:adjustRightInd w:val="0"/>
              <w:textAlignment w:val="baseline"/>
              <w:rPr>
                <w:rFonts w:cs="Arial"/>
                <w:sz w:val="20"/>
                <w:szCs w:val="20"/>
                <w:lang w:eastAsia="en-GB"/>
              </w:rPr>
            </w:pPr>
            <w:r w:rsidRPr="00081EF3">
              <w:rPr>
                <w:rFonts w:cs="Arial"/>
                <w:b/>
                <w:sz w:val="20"/>
                <w:szCs w:val="20"/>
                <w:lang w:eastAsia="en-GB"/>
              </w:rPr>
              <w:t xml:space="preserve">School / Department: </w:t>
            </w:r>
          </w:p>
        </w:tc>
        <w:tc>
          <w:tcPr>
            <w:tcW w:w="1244" w:type="pct"/>
            <w:gridSpan w:val="3"/>
            <w:shd w:val="clear" w:color="auto" w:fill="FFFFFF" w:themeFill="background1"/>
            <w:tcMar/>
            <w:vAlign w:val="center"/>
          </w:tcPr>
          <w:p w:rsidRPr="00081EF3" w:rsidR="00081EF3" w:rsidP="00081EF3" w:rsidRDefault="00DC37EF" w14:paraId="3D4C6F37" w14:textId="07F1FD67">
            <w:pPr>
              <w:overflowPunct w:val="0"/>
              <w:autoSpaceDE w:val="0"/>
              <w:autoSpaceDN w:val="0"/>
              <w:adjustRightInd w:val="0"/>
              <w:textAlignment w:val="baseline"/>
              <w:rPr>
                <w:rFonts w:cs="Arial"/>
                <w:sz w:val="20"/>
                <w:szCs w:val="20"/>
                <w:lang w:eastAsia="en-GB"/>
              </w:rPr>
            </w:pPr>
            <w:r w:rsidRPr="57A0ED64" w:rsidR="1E006F9B">
              <w:rPr>
                <w:rFonts w:cs="Arial"/>
                <w:sz w:val="20"/>
                <w:szCs w:val="20"/>
                <w:lang w:eastAsia="en-GB"/>
              </w:rPr>
              <w:t>UAL Short Courses</w:t>
            </w:r>
          </w:p>
        </w:tc>
        <w:tc>
          <w:tcPr>
            <w:tcW w:w="414" w:type="pct"/>
            <w:shd w:val="clear" w:color="auto" w:fill="D9D9D9" w:themeFill="background1" w:themeFillShade="D9"/>
            <w:tcMar/>
            <w:vAlign w:val="center"/>
            <w:hideMark/>
          </w:tcPr>
          <w:p w:rsidRPr="00081EF3" w:rsidR="00081EF3" w:rsidP="00081EF3" w:rsidRDefault="00081EF3" w14:paraId="3853681F" w14:textId="77777777">
            <w:pPr>
              <w:overflowPunct w:val="0"/>
              <w:autoSpaceDE w:val="0"/>
              <w:autoSpaceDN w:val="0"/>
              <w:adjustRightInd w:val="0"/>
              <w:textAlignment w:val="baseline"/>
              <w:rPr>
                <w:rFonts w:cs="Arial"/>
                <w:sz w:val="20"/>
                <w:szCs w:val="20"/>
              </w:rPr>
            </w:pPr>
            <w:r w:rsidRPr="00081EF3">
              <w:rPr>
                <w:rFonts w:cs="Arial"/>
                <w:b/>
                <w:sz w:val="20"/>
                <w:szCs w:val="20"/>
              </w:rPr>
              <w:t xml:space="preserve">Location: </w:t>
            </w:r>
          </w:p>
        </w:tc>
        <w:tc>
          <w:tcPr>
            <w:tcW w:w="1087" w:type="pct"/>
            <w:gridSpan w:val="4"/>
            <w:shd w:val="clear" w:color="auto" w:fill="FFFFFF" w:themeFill="background1"/>
            <w:tcMar/>
            <w:vAlign w:val="center"/>
          </w:tcPr>
          <w:p w:rsidRPr="00081EF3" w:rsidR="00081EF3" w:rsidP="00081EF3" w:rsidRDefault="00DC37EF" w14:paraId="72CE509D" w14:textId="28AD1C83">
            <w:pPr>
              <w:overflowPunct w:val="0"/>
              <w:autoSpaceDE w:val="0"/>
              <w:autoSpaceDN w:val="0"/>
              <w:adjustRightInd w:val="0"/>
              <w:textAlignment w:val="baseline"/>
              <w:rPr>
                <w:rFonts w:cs="Arial"/>
                <w:sz w:val="20"/>
                <w:szCs w:val="20"/>
              </w:rPr>
            </w:pPr>
            <w:r w:rsidRPr="0EFBD054" w:rsidR="2339A74A">
              <w:rPr>
                <w:rFonts w:cs="Arial"/>
                <w:sz w:val="20"/>
                <w:szCs w:val="20"/>
              </w:rPr>
              <w:t xml:space="preserve">Any </w:t>
            </w:r>
          </w:p>
        </w:tc>
      </w:tr>
      <w:tr w:rsidRPr="00081EF3" w:rsidR="00081EF3" w:rsidTr="31D48D6D" w14:paraId="71ABF28C" w14:textId="77777777">
        <w:trPr>
          <w:trHeight w:val="424"/>
        </w:trPr>
        <w:tc>
          <w:tcPr>
            <w:tcW w:w="1282" w:type="pct"/>
            <w:gridSpan w:val="2"/>
            <w:shd w:val="clear" w:color="auto" w:fill="D9D9D9" w:themeFill="background1" w:themeFillShade="D9"/>
            <w:tcMar/>
            <w:vAlign w:val="center"/>
            <w:hideMark/>
          </w:tcPr>
          <w:p w:rsidRPr="00081EF3" w:rsidR="00081EF3" w:rsidP="00081EF3" w:rsidRDefault="00081EF3" w14:paraId="079D1A7B" w14:textId="77777777">
            <w:pPr>
              <w:overflowPunct w:val="0"/>
              <w:autoSpaceDE w:val="0"/>
              <w:autoSpaceDN w:val="0"/>
              <w:adjustRightInd w:val="0"/>
              <w:textAlignment w:val="baseline"/>
              <w:rPr>
                <w:rFonts w:cs="Arial"/>
                <w:sz w:val="20"/>
                <w:szCs w:val="20"/>
                <w:lang w:eastAsia="en-GB"/>
              </w:rPr>
            </w:pPr>
            <w:r w:rsidRPr="00081EF3">
              <w:rPr>
                <w:rFonts w:cs="Arial"/>
                <w:b/>
                <w:sz w:val="20"/>
                <w:szCs w:val="20"/>
                <w:lang w:eastAsia="en-GB"/>
              </w:rPr>
              <w:t xml:space="preserve">Risk Assessment Title: </w:t>
            </w:r>
          </w:p>
        </w:tc>
        <w:tc>
          <w:tcPr>
            <w:tcW w:w="3718" w:type="pct"/>
            <w:gridSpan w:val="10"/>
            <w:shd w:val="clear" w:color="auto" w:fill="FFFFFF" w:themeFill="background1"/>
            <w:tcMar/>
            <w:vAlign w:val="center"/>
          </w:tcPr>
          <w:p w:rsidRPr="00081EF3" w:rsidR="00081EF3" w:rsidP="00081EF3" w:rsidRDefault="00DC37EF" w14:paraId="310D98CE" w14:textId="558B4FC6">
            <w:pPr>
              <w:overflowPunct w:val="0"/>
              <w:autoSpaceDE w:val="0"/>
              <w:autoSpaceDN w:val="0"/>
              <w:adjustRightInd w:val="0"/>
              <w:textAlignment w:val="baseline"/>
              <w:rPr>
                <w:rFonts w:cs="Arial"/>
                <w:sz w:val="20"/>
                <w:szCs w:val="20"/>
                <w:lang w:eastAsia="en-GB"/>
              </w:rPr>
            </w:pPr>
            <w:r w:rsidRPr="0EFBD054" w:rsidR="2CA09DA7">
              <w:rPr>
                <w:rFonts w:cs="Arial"/>
                <w:sz w:val="20"/>
                <w:szCs w:val="20"/>
                <w:lang w:eastAsia="en-GB"/>
              </w:rPr>
              <w:t>SCRA Oil Painting</w:t>
            </w:r>
          </w:p>
        </w:tc>
      </w:tr>
      <w:tr w:rsidRPr="00081EF3" w:rsidR="00081EF3" w:rsidTr="31D48D6D" w14:paraId="2F9DCBFF" w14:textId="77777777">
        <w:trPr>
          <w:trHeight w:val="502"/>
        </w:trPr>
        <w:tc>
          <w:tcPr>
            <w:tcW w:w="1282" w:type="pct"/>
            <w:gridSpan w:val="2"/>
            <w:shd w:val="clear" w:color="auto" w:fill="D9D9D9" w:themeFill="background1" w:themeFillShade="D9"/>
            <w:tcMar/>
            <w:vAlign w:val="center"/>
            <w:hideMark/>
          </w:tcPr>
          <w:p w:rsidRPr="00081EF3" w:rsidR="00081EF3" w:rsidP="00081EF3" w:rsidRDefault="00081EF3" w14:paraId="6C84CB49" w14:textId="77777777">
            <w:pPr>
              <w:overflowPunct w:val="0"/>
              <w:autoSpaceDE w:val="0"/>
              <w:autoSpaceDN w:val="0"/>
              <w:adjustRightInd w:val="0"/>
              <w:textAlignment w:val="baseline"/>
              <w:rPr>
                <w:rFonts w:cs="Arial"/>
                <w:sz w:val="20"/>
                <w:szCs w:val="20"/>
                <w:lang w:eastAsia="en-GB"/>
              </w:rPr>
            </w:pPr>
            <w:r w:rsidRPr="00081EF3">
              <w:rPr>
                <w:rFonts w:cs="Arial"/>
                <w:b/>
                <w:sz w:val="20"/>
                <w:szCs w:val="20"/>
                <w:lang w:eastAsia="en-GB"/>
              </w:rPr>
              <w:t>Description of the task / activity / area:</w:t>
            </w:r>
          </w:p>
        </w:tc>
        <w:tc>
          <w:tcPr>
            <w:tcW w:w="3718" w:type="pct"/>
            <w:gridSpan w:val="10"/>
            <w:shd w:val="clear" w:color="auto" w:fill="FFFFFF" w:themeFill="background1"/>
            <w:tcMar/>
            <w:vAlign w:val="center"/>
          </w:tcPr>
          <w:p w:rsidRPr="00081EF3" w:rsidR="00081EF3" w:rsidP="0EFBD054" w:rsidRDefault="00F92913" w14:paraId="3D77950C" w14:textId="38E9A871">
            <w:pPr>
              <w:pStyle w:val="Normal"/>
              <w:suppressLineNumbers w:val="0"/>
              <w:bidi w:val="0"/>
              <w:spacing w:before="0" w:beforeAutospacing="off" w:after="0" w:afterAutospacing="off" w:line="259" w:lineRule="auto"/>
              <w:ind w:left="0" w:right="0"/>
              <w:jc w:val="left"/>
            </w:pPr>
            <w:r w:rsidRPr="0EFBD054" w:rsidR="497FDA28">
              <w:rPr>
                <w:rFonts w:cs="Arial"/>
                <w:sz w:val="20"/>
                <w:szCs w:val="20"/>
                <w:lang w:eastAsia="en-GB"/>
              </w:rPr>
              <w:t>Oil painting – to be used in conjunction with standard room RA</w:t>
            </w:r>
          </w:p>
        </w:tc>
      </w:tr>
      <w:tr w:rsidRPr="00081EF3" w:rsidR="00081EF3" w:rsidTr="31D48D6D" w14:paraId="6DFF0492" w14:textId="77777777">
        <w:trPr>
          <w:trHeight w:val="410"/>
        </w:trPr>
        <w:tc>
          <w:tcPr>
            <w:tcW w:w="1282" w:type="pct"/>
            <w:gridSpan w:val="2"/>
            <w:shd w:val="clear" w:color="auto" w:fill="D9D9D9" w:themeFill="background1" w:themeFillShade="D9"/>
            <w:tcMar/>
            <w:vAlign w:val="center"/>
          </w:tcPr>
          <w:p w:rsidRPr="00081EF3" w:rsidR="00081EF3" w:rsidP="00081EF3" w:rsidRDefault="00081EF3" w14:paraId="53A7B8EC" w14:textId="77777777">
            <w:pPr>
              <w:overflowPunct w:val="0"/>
              <w:autoSpaceDE w:val="0"/>
              <w:autoSpaceDN w:val="0"/>
              <w:adjustRightInd w:val="0"/>
              <w:textAlignment w:val="baseline"/>
              <w:rPr>
                <w:rFonts w:cs="Arial"/>
                <w:sz w:val="20"/>
                <w:szCs w:val="20"/>
                <w:lang w:eastAsia="en-GB"/>
              </w:rPr>
            </w:pPr>
            <w:r w:rsidRPr="00081EF3">
              <w:rPr>
                <w:rFonts w:cs="Arial"/>
                <w:b/>
                <w:sz w:val="20"/>
                <w:szCs w:val="20"/>
                <w:lang w:eastAsia="en-GB"/>
              </w:rPr>
              <w:t xml:space="preserve">Name(s) of Assessor(s): </w:t>
            </w:r>
          </w:p>
        </w:tc>
        <w:tc>
          <w:tcPr>
            <w:tcW w:w="3718" w:type="pct"/>
            <w:gridSpan w:val="10"/>
            <w:shd w:val="clear" w:color="auto" w:fill="FFFFFF" w:themeFill="background1"/>
            <w:tcMar/>
            <w:vAlign w:val="center"/>
          </w:tcPr>
          <w:p w:rsidRPr="00081EF3" w:rsidR="00081EF3" w:rsidP="00081EF3" w:rsidRDefault="00DC37EF" w14:paraId="646E13EB" w14:textId="25B5FD2A">
            <w:pPr>
              <w:overflowPunct w:val="0"/>
              <w:autoSpaceDE w:val="0"/>
              <w:autoSpaceDN w:val="0"/>
              <w:adjustRightInd w:val="0"/>
              <w:textAlignment w:val="baseline"/>
              <w:rPr>
                <w:rFonts w:cs="Arial"/>
                <w:sz w:val="20"/>
                <w:szCs w:val="20"/>
                <w:lang w:eastAsia="en-GB"/>
              </w:rPr>
            </w:pPr>
            <w:r w:rsidRPr="0EFBD054" w:rsidR="000E37FC">
              <w:rPr>
                <w:rFonts w:cs="Arial"/>
                <w:sz w:val="20"/>
                <w:szCs w:val="20"/>
                <w:lang w:eastAsia="en-GB"/>
              </w:rPr>
              <w:t>AMS</w:t>
            </w:r>
          </w:p>
        </w:tc>
      </w:tr>
      <w:tr w:rsidRPr="00081EF3" w:rsidR="00081EF3" w:rsidTr="31D48D6D" w14:paraId="76DF40CD" w14:textId="77777777">
        <w:trPr>
          <w:trHeight w:val="502"/>
        </w:trPr>
        <w:tc>
          <w:tcPr>
            <w:tcW w:w="1282" w:type="pct"/>
            <w:gridSpan w:val="2"/>
            <w:shd w:val="clear" w:color="auto" w:fill="D9D9D9" w:themeFill="background1" w:themeFillShade="D9"/>
            <w:tcMar/>
            <w:vAlign w:val="center"/>
            <w:hideMark/>
          </w:tcPr>
          <w:p w:rsidRPr="00081EF3" w:rsidR="00081EF3" w:rsidP="00081EF3" w:rsidRDefault="00081EF3" w14:paraId="6B5F4BF3" w14:textId="77777777">
            <w:pPr>
              <w:overflowPunct w:val="0"/>
              <w:autoSpaceDE w:val="0"/>
              <w:autoSpaceDN w:val="0"/>
              <w:adjustRightInd w:val="0"/>
              <w:textAlignment w:val="baseline"/>
              <w:rPr>
                <w:rFonts w:cs="Arial"/>
                <w:sz w:val="20"/>
                <w:szCs w:val="20"/>
              </w:rPr>
            </w:pPr>
            <w:r w:rsidRPr="00081EF3">
              <w:rPr>
                <w:rFonts w:cs="Arial"/>
                <w:b/>
                <w:sz w:val="20"/>
                <w:szCs w:val="20"/>
                <w:lang w:eastAsia="en-GB"/>
              </w:rPr>
              <w:t xml:space="preserve">Risk Owner:  </w:t>
            </w:r>
          </w:p>
        </w:tc>
        <w:tc>
          <w:tcPr>
            <w:tcW w:w="2723" w:type="pct"/>
            <w:gridSpan w:val="7"/>
            <w:shd w:val="clear" w:color="auto" w:fill="FFFFFF" w:themeFill="background1"/>
            <w:tcMar/>
            <w:vAlign w:val="center"/>
          </w:tcPr>
          <w:p w:rsidRPr="00081EF3" w:rsidR="00081EF3" w:rsidP="00081EF3" w:rsidRDefault="00316E7B" w14:paraId="41F18D4F" w14:textId="0F74E484">
            <w:pPr>
              <w:overflowPunct w:val="0"/>
              <w:autoSpaceDE w:val="0"/>
              <w:autoSpaceDN w:val="0"/>
              <w:adjustRightInd w:val="0"/>
              <w:textAlignment w:val="baseline"/>
              <w:rPr>
                <w:rFonts w:cs="Arial"/>
                <w:sz w:val="20"/>
                <w:szCs w:val="20"/>
              </w:rPr>
            </w:pPr>
            <w:r w:rsidRPr="31D48D6D" w:rsidR="4D0887E5">
              <w:rPr>
                <w:rFonts w:cs="Arial"/>
                <w:sz w:val="20"/>
                <w:szCs w:val="20"/>
              </w:rPr>
              <w:t>Tutor</w:t>
            </w:r>
          </w:p>
        </w:tc>
        <w:tc>
          <w:tcPr>
            <w:tcW w:w="514" w:type="pct"/>
            <w:gridSpan w:val="2"/>
            <w:shd w:val="clear" w:color="auto" w:fill="D9D9D9" w:themeFill="background1" w:themeFillShade="D9"/>
            <w:tcMar/>
            <w:vAlign w:val="center"/>
            <w:hideMark/>
          </w:tcPr>
          <w:p w:rsidRPr="00081EF3" w:rsidR="00081EF3" w:rsidP="00081EF3" w:rsidRDefault="00081EF3" w14:paraId="6AC6D60E" w14:textId="77777777">
            <w:pPr>
              <w:overflowPunct w:val="0"/>
              <w:autoSpaceDE w:val="0"/>
              <w:autoSpaceDN w:val="0"/>
              <w:adjustRightInd w:val="0"/>
              <w:textAlignment w:val="baseline"/>
              <w:rPr>
                <w:rFonts w:cs="Arial"/>
                <w:sz w:val="20"/>
                <w:szCs w:val="20"/>
              </w:rPr>
            </w:pPr>
            <w:r w:rsidRPr="00081EF3">
              <w:rPr>
                <w:rFonts w:cs="Arial"/>
                <w:b/>
                <w:sz w:val="20"/>
                <w:szCs w:val="20"/>
                <w:lang w:eastAsia="en-GB"/>
              </w:rPr>
              <w:t>Review Date:</w:t>
            </w:r>
          </w:p>
        </w:tc>
        <w:tc>
          <w:tcPr>
            <w:tcW w:w="481" w:type="pct"/>
            <w:shd w:val="clear" w:color="auto" w:fill="FFFFFF" w:themeFill="background1"/>
            <w:tcMar/>
            <w:vAlign w:val="center"/>
          </w:tcPr>
          <w:p w:rsidRPr="00081EF3" w:rsidR="00081EF3" w:rsidP="00081EF3" w:rsidRDefault="00F92913" w14:paraId="690EC66D" w14:textId="7C99765F">
            <w:pPr>
              <w:overflowPunct w:val="0"/>
              <w:autoSpaceDE w:val="0"/>
              <w:autoSpaceDN w:val="0"/>
              <w:adjustRightInd w:val="0"/>
              <w:textAlignment w:val="baseline"/>
              <w:rPr>
                <w:rFonts w:cs="Arial"/>
                <w:sz w:val="20"/>
                <w:szCs w:val="20"/>
              </w:rPr>
            </w:pPr>
          </w:p>
        </w:tc>
      </w:tr>
    </w:tbl>
    <w:p w:rsidRPr="00081EF3" w:rsidR="00081EF3" w:rsidP="00081EF3" w:rsidRDefault="00081EF3" w14:paraId="6DC5E651" w14:textId="77777777">
      <w:pPr>
        <w:rPr>
          <w:kern w:val="2"/>
          <w:sz w:val="18"/>
          <w:szCs w:val="18"/>
          <w:lang w:eastAsia="en-GB"/>
        </w:rPr>
      </w:pPr>
    </w:p>
    <w:tbl>
      <w:tblPr>
        <w:tblpPr w:leftFromText="180" w:rightFromText="180" w:vertAnchor="text" w:tblpY="1"/>
        <w:tblOverlap w:val="never"/>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1E0" w:firstRow="1" w:lastRow="1" w:firstColumn="1" w:lastColumn="1" w:noHBand="0" w:noVBand="0"/>
      </w:tblPr>
      <w:tblGrid>
        <w:gridCol w:w="540"/>
        <w:gridCol w:w="3257"/>
        <w:gridCol w:w="1745"/>
        <w:gridCol w:w="3385"/>
        <w:gridCol w:w="529"/>
        <w:gridCol w:w="452"/>
        <w:gridCol w:w="452"/>
        <w:gridCol w:w="3672"/>
        <w:gridCol w:w="452"/>
        <w:gridCol w:w="452"/>
        <w:gridCol w:w="452"/>
      </w:tblGrid>
      <w:tr w:rsidRPr="00081EF3" w:rsidR="00081EF3" w:rsidTr="31D48D6D" w14:paraId="4498C910" w14:textId="77777777">
        <w:trPr>
          <w:cantSplit/>
          <w:trHeight w:val="284"/>
          <w:tblHeader/>
        </w:trPr>
        <w:tc>
          <w:tcPr>
            <w:tcW w:w="175" w:type="pct"/>
            <w:vMerge w:val="restart"/>
            <w:tcBorders>
              <w:top w:val="single" w:color="auto" w:sz="4" w:space="0"/>
              <w:left w:val="single" w:color="auto" w:sz="4" w:space="0"/>
              <w:right w:val="single" w:color="auto" w:sz="4" w:space="0"/>
            </w:tcBorders>
            <w:shd w:val="clear" w:color="auto" w:fill="C2D69B" w:themeFill="accent3" w:themeFillTint="99"/>
            <w:tcMar/>
            <w:vAlign w:val="center"/>
          </w:tcPr>
          <w:p w:rsidRPr="00081EF3" w:rsidR="00081EF3" w:rsidP="00081EF3" w:rsidRDefault="00081EF3" w14:paraId="5C21965A"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Ref No.</w:t>
            </w:r>
          </w:p>
        </w:tc>
        <w:tc>
          <w:tcPr>
            <w:tcW w:w="1058" w:type="pct"/>
            <w:vMerge w:val="restart"/>
            <w:tcBorders>
              <w:top w:val="single" w:color="auto" w:sz="4" w:space="0"/>
              <w:left w:val="single" w:color="auto" w:sz="4" w:space="0"/>
              <w:right w:val="single" w:color="auto" w:sz="4" w:space="0"/>
            </w:tcBorders>
            <w:shd w:val="clear" w:color="auto" w:fill="C2D69B" w:themeFill="accent3" w:themeFillTint="99"/>
            <w:tcMar/>
            <w:vAlign w:val="center"/>
          </w:tcPr>
          <w:p w:rsidRPr="00081EF3" w:rsidR="00081EF3" w:rsidP="00081EF3" w:rsidRDefault="00081EF3" w14:paraId="0F91EE50"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What are the hazards?</w:t>
            </w:r>
          </w:p>
          <w:p w:rsidRPr="00081EF3" w:rsidR="00081EF3" w:rsidP="00081EF3" w:rsidRDefault="00081EF3" w14:paraId="6C7030F3"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How could they cause harm?</w:t>
            </w:r>
          </w:p>
          <w:p w:rsidRPr="00081EF3" w:rsidR="00081EF3" w:rsidP="00081EF3" w:rsidRDefault="00081EF3" w14:paraId="2712DBD5"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What are the possible injuries/illnesses?</w:t>
            </w:r>
          </w:p>
        </w:tc>
        <w:tc>
          <w:tcPr>
            <w:tcW w:w="567" w:type="pct"/>
            <w:vMerge w:val="restart"/>
            <w:tcBorders>
              <w:top w:val="single" w:color="auto" w:sz="4" w:space="0"/>
              <w:left w:val="single" w:color="auto" w:sz="4" w:space="0"/>
              <w:right w:val="single" w:color="auto" w:sz="4" w:space="0"/>
            </w:tcBorders>
            <w:shd w:val="clear" w:color="auto" w:fill="C2D69B" w:themeFill="accent3" w:themeFillTint="99"/>
            <w:tcMar/>
            <w:vAlign w:val="center"/>
            <w:hideMark/>
          </w:tcPr>
          <w:p w:rsidRPr="00081EF3" w:rsidR="00081EF3" w:rsidP="00081EF3" w:rsidRDefault="00081EF3" w14:paraId="1988301B"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 xml:space="preserve">Who could be harmed? </w:t>
            </w:r>
          </w:p>
          <w:p w:rsidRPr="00081EF3" w:rsidR="00081EF3" w:rsidP="00081EF3" w:rsidRDefault="00081EF3" w14:paraId="18AA385A" w14:textId="77777777">
            <w:pPr>
              <w:overflowPunct w:val="0"/>
              <w:autoSpaceDE w:val="0"/>
              <w:autoSpaceDN w:val="0"/>
              <w:adjustRightInd w:val="0"/>
              <w:jc w:val="center"/>
              <w:textAlignment w:val="baseline"/>
              <w:rPr>
                <w:rFonts w:cs="Arial"/>
                <w:sz w:val="18"/>
                <w:szCs w:val="18"/>
                <w:lang w:eastAsia="en-GB"/>
              </w:rPr>
            </w:pPr>
            <w:r w:rsidRPr="00081EF3">
              <w:rPr>
                <w:rFonts w:cs="Arial"/>
                <w:sz w:val="18"/>
                <w:szCs w:val="18"/>
                <w:lang w:eastAsia="en-GB"/>
              </w:rPr>
              <w:t>(e.g. colleagues, contractors, visitors, passengers, public)</w:t>
            </w:r>
          </w:p>
        </w:tc>
        <w:tc>
          <w:tcPr>
            <w:tcW w:w="1100" w:type="pct"/>
            <w:vMerge w:val="restart"/>
            <w:tcBorders>
              <w:top w:val="single" w:color="auto" w:sz="4" w:space="0"/>
              <w:left w:val="single" w:color="auto" w:sz="4" w:space="0"/>
              <w:right w:val="single" w:color="auto" w:sz="4" w:space="0"/>
            </w:tcBorders>
            <w:shd w:val="clear" w:color="auto" w:fill="C2D69B" w:themeFill="accent3" w:themeFillTint="99"/>
            <w:tcMar/>
            <w:vAlign w:val="center"/>
            <w:hideMark/>
          </w:tcPr>
          <w:p w:rsidRPr="00081EF3" w:rsidR="00081EF3" w:rsidP="00081EF3" w:rsidRDefault="00081EF3" w14:paraId="5540A58B"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What control measures are already in place?</w:t>
            </w:r>
          </w:p>
        </w:tc>
        <w:tc>
          <w:tcPr>
            <w:tcW w:w="466" w:type="pct"/>
            <w:gridSpan w:val="3"/>
            <w:tcBorders>
              <w:top w:val="single" w:color="auto" w:sz="4" w:space="0"/>
              <w:left w:val="single" w:color="auto" w:sz="4" w:space="0"/>
              <w:bottom w:val="single" w:color="auto" w:sz="4" w:space="0"/>
              <w:right w:val="single" w:color="auto" w:sz="4" w:space="0"/>
            </w:tcBorders>
            <w:shd w:val="clear" w:color="auto" w:fill="C2D69B" w:themeFill="accent3" w:themeFillTint="99"/>
            <w:tcMar>
              <w:left w:w="28" w:type="dxa"/>
            </w:tcMar>
            <w:vAlign w:val="center"/>
          </w:tcPr>
          <w:p w:rsidRPr="00081EF3" w:rsidR="00081EF3" w:rsidP="00081EF3" w:rsidRDefault="00081EF3" w14:paraId="2C1B9EF6"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Current risk</w:t>
            </w:r>
          </w:p>
        </w:tc>
        <w:tc>
          <w:tcPr>
            <w:tcW w:w="1193" w:type="pct"/>
            <w:vMerge w:val="restart"/>
            <w:tcBorders>
              <w:top w:val="single" w:color="auto" w:sz="4" w:space="0"/>
              <w:left w:val="single" w:color="auto" w:sz="4" w:space="0"/>
              <w:right w:val="single" w:color="auto" w:sz="4" w:space="0"/>
            </w:tcBorders>
            <w:shd w:val="clear" w:color="auto" w:fill="FFC000"/>
            <w:tcMar/>
            <w:vAlign w:val="center"/>
            <w:hideMark/>
          </w:tcPr>
          <w:p w:rsidRPr="00081EF3" w:rsidR="00081EF3" w:rsidP="00081EF3" w:rsidRDefault="00081EF3" w14:paraId="3AAE1890"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Detail any additional control measures needed</w:t>
            </w:r>
          </w:p>
          <w:p w:rsidRPr="00081EF3" w:rsidR="00081EF3" w:rsidP="00081EF3" w:rsidRDefault="00081EF3" w14:paraId="43F113F2" w14:textId="77777777">
            <w:pPr>
              <w:overflowPunct w:val="0"/>
              <w:autoSpaceDE w:val="0"/>
              <w:autoSpaceDN w:val="0"/>
              <w:adjustRightInd w:val="0"/>
              <w:jc w:val="center"/>
              <w:textAlignment w:val="baseline"/>
              <w:rPr>
                <w:rFonts w:cs="Arial"/>
                <w:sz w:val="18"/>
                <w:szCs w:val="18"/>
                <w:lang w:eastAsia="en-GB"/>
              </w:rPr>
            </w:pPr>
            <w:r w:rsidRPr="00081EF3">
              <w:rPr>
                <w:rFonts w:cs="Arial"/>
                <w:sz w:val="18"/>
                <w:szCs w:val="18"/>
                <w:lang w:eastAsia="en-GB"/>
              </w:rPr>
              <w:t>(add to action plan for implementation)</w:t>
            </w:r>
          </w:p>
        </w:tc>
        <w:tc>
          <w:tcPr>
            <w:tcW w:w="441" w:type="pct"/>
            <w:gridSpan w:val="3"/>
            <w:tcBorders>
              <w:top w:val="single" w:color="auto" w:sz="4" w:space="0"/>
              <w:left w:val="single" w:color="auto" w:sz="4" w:space="0"/>
              <w:bottom w:val="single" w:color="auto" w:sz="4" w:space="0"/>
              <w:right w:val="single" w:color="auto" w:sz="4" w:space="0"/>
            </w:tcBorders>
            <w:shd w:val="clear" w:color="auto" w:fill="FFC000"/>
            <w:tcMar/>
            <w:vAlign w:val="center"/>
          </w:tcPr>
          <w:p w:rsidRPr="00081EF3" w:rsidR="00081EF3" w:rsidP="00081EF3" w:rsidRDefault="00081EF3" w14:paraId="1296F745"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Revised risk</w:t>
            </w:r>
          </w:p>
        </w:tc>
      </w:tr>
      <w:tr w:rsidRPr="00081EF3" w:rsidR="00081EF3" w:rsidTr="31D48D6D" w14:paraId="5F9B205E" w14:textId="77777777">
        <w:trPr>
          <w:cantSplit/>
          <w:trHeight w:val="1470"/>
          <w:tblHeader/>
        </w:trPr>
        <w:tc>
          <w:tcPr>
            <w:tcW w:w="175" w:type="pct"/>
            <w:vMerge/>
            <w:tcBorders/>
            <w:tcMar/>
          </w:tcPr>
          <w:p w:rsidRPr="00081EF3" w:rsidR="00081EF3" w:rsidP="00081EF3" w:rsidRDefault="00081EF3" w14:paraId="34665117" w14:textId="77777777">
            <w:pPr>
              <w:overflowPunct w:val="0"/>
              <w:autoSpaceDE w:val="0"/>
              <w:autoSpaceDN w:val="0"/>
              <w:adjustRightInd w:val="0"/>
              <w:jc w:val="center"/>
              <w:textAlignment w:val="baseline"/>
              <w:rPr>
                <w:rFonts w:cs="Arial"/>
                <w:b/>
                <w:sz w:val="18"/>
                <w:szCs w:val="18"/>
                <w:lang w:eastAsia="en-GB"/>
              </w:rPr>
            </w:pPr>
          </w:p>
        </w:tc>
        <w:tc>
          <w:tcPr>
            <w:tcW w:w="1058" w:type="pct"/>
            <w:vMerge/>
            <w:tcBorders/>
            <w:tcMar/>
            <w:vAlign w:val="center"/>
          </w:tcPr>
          <w:p w:rsidRPr="00081EF3" w:rsidR="00081EF3" w:rsidP="00081EF3" w:rsidRDefault="00081EF3" w14:paraId="5441B6DF" w14:textId="77777777">
            <w:pPr>
              <w:overflowPunct w:val="0"/>
              <w:autoSpaceDE w:val="0"/>
              <w:autoSpaceDN w:val="0"/>
              <w:adjustRightInd w:val="0"/>
              <w:jc w:val="center"/>
              <w:textAlignment w:val="baseline"/>
              <w:rPr>
                <w:rFonts w:cs="Arial"/>
                <w:b/>
                <w:sz w:val="18"/>
                <w:szCs w:val="18"/>
                <w:lang w:eastAsia="en-GB"/>
              </w:rPr>
            </w:pPr>
          </w:p>
        </w:tc>
        <w:tc>
          <w:tcPr>
            <w:tcW w:w="567" w:type="pct"/>
            <w:vMerge/>
            <w:tcBorders/>
            <w:tcMar/>
            <w:vAlign w:val="center"/>
          </w:tcPr>
          <w:p w:rsidRPr="00081EF3" w:rsidR="00081EF3" w:rsidP="00081EF3" w:rsidRDefault="00081EF3" w14:paraId="781168D8" w14:textId="77777777">
            <w:pPr>
              <w:overflowPunct w:val="0"/>
              <w:autoSpaceDE w:val="0"/>
              <w:autoSpaceDN w:val="0"/>
              <w:adjustRightInd w:val="0"/>
              <w:jc w:val="center"/>
              <w:textAlignment w:val="baseline"/>
              <w:rPr>
                <w:rFonts w:cs="Arial"/>
                <w:b/>
                <w:sz w:val="18"/>
                <w:szCs w:val="18"/>
                <w:lang w:eastAsia="en-GB"/>
              </w:rPr>
            </w:pPr>
          </w:p>
        </w:tc>
        <w:tc>
          <w:tcPr>
            <w:tcW w:w="1100" w:type="pct"/>
            <w:vMerge/>
            <w:tcBorders/>
            <w:tcMar/>
            <w:vAlign w:val="center"/>
          </w:tcPr>
          <w:p w:rsidRPr="00081EF3" w:rsidR="00081EF3" w:rsidP="00081EF3" w:rsidRDefault="00081EF3" w14:paraId="4EF00C85" w14:textId="77777777">
            <w:pPr>
              <w:overflowPunct w:val="0"/>
              <w:autoSpaceDE w:val="0"/>
              <w:autoSpaceDN w:val="0"/>
              <w:adjustRightInd w:val="0"/>
              <w:jc w:val="center"/>
              <w:textAlignment w:val="baseline"/>
              <w:rPr>
                <w:rFonts w:cs="Arial"/>
                <w:b/>
                <w:sz w:val="18"/>
                <w:szCs w:val="18"/>
                <w:lang w:eastAsia="en-GB"/>
              </w:rPr>
            </w:pPr>
          </w:p>
        </w:tc>
        <w:tc>
          <w:tcPr>
            <w:tcW w:w="172" w:type="pct"/>
            <w:tcBorders>
              <w:top w:val="single" w:color="auto" w:sz="4" w:space="0"/>
              <w:left w:val="single" w:color="auto" w:sz="4" w:space="0"/>
              <w:bottom w:val="single" w:color="auto" w:sz="4" w:space="0"/>
              <w:right w:val="single" w:color="auto" w:sz="4" w:space="0"/>
            </w:tcBorders>
            <w:shd w:val="clear" w:color="auto" w:fill="C2D69B" w:themeFill="accent3" w:themeFillTint="99"/>
            <w:tcMar>
              <w:left w:w="28" w:type="dxa"/>
            </w:tcMar>
            <w:textDirection w:val="btLr"/>
            <w:vAlign w:val="center"/>
          </w:tcPr>
          <w:p w:rsidRPr="00081EF3" w:rsidR="00081EF3" w:rsidP="00081EF3" w:rsidRDefault="00081EF3" w14:paraId="6A1D3370"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 xml:space="preserve"> Likelihood</w:t>
            </w:r>
          </w:p>
        </w:tc>
        <w:tc>
          <w:tcPr>
            <w:tcW w:w="147" w:type="pct"/>
            <w:tcBorders>
              <w:top w:val="single" w:color="auto" w:sz="4" w:space="0"/>
              <w:left w:val="single" w:color="auto" w:sz="4" w:space="0"/>
              <w:bottom w:val="single" w:color="auto" w:sz="4" w:space="0"/>
              <w:right w:val="single" w:color="auto" w:sz="4" w:space="0"/>
            </w:tcBorders>
            <w:shd w:val="clear" w:color="auto" w:fill="C2D69B" w:themeFill="accent3" w:themeFillTint="99"/>
            <w:tcMar/>
            <w:textDirection w:val="btLr"/>
          </w:tcPr>
          <w:p w:rsidRPr="00081EF3" w:rsidR="00081EF3" w:rsidP="00081EF3" w:rsidRDefault="00081EF3" w14:paraId="7D4B49D1"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Severity</w:t>
            </w:r>
          </w:p>
        </w:tc>
        <w:tc>
          <w:tcPr>
            <w:tcW w:w="147" w:type="pct"/>
            <w:tcBorders>
              <w:top w:val="single" w:color="auto" w:sz="4" w:space="0"/>
              <w:left w:val="single" w:color="auto" w:sz="4" w:space="0"/>
              <w:bottom w:val="single" w:color="auto" w:sz="4" w:space="0"/>
              <w:right w:val="single" w:color="auto" w:sz="4" w:space="0"/>
            </w:tcBorders>
            <w:shd w:val="clear" w:color="auto" w:fill="C2D69B" w:themeFill="accent3" w:themeFillTint="99"/>
            <w:tcMar/>
            <w:textDirection w:val="btLr"/>
          </w:tcPr>
          <w:p w:rsidRPr="00081EF3" w:rsidR="00081EF3" w:rsidP="00081EF3" w:rsidRDefault="00081EF3" w14:paraId="4C5BD9FA"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Risk  level</w:t>
            </w:r>
          </w:p>
        </w:tc>
        <w:tc>
          <w:tcPr>
            <w:tcW w:w="1193" w:type="pct"/>
            <w:vMerge/>
            <w:tcBorders/>
            <w:tcMar/>
            <w:vAlign w:val="center"/>
          </w:tcPr>
          <w:p w:rsidRPr="00081EF3" w:rsidR="00081EF3" w:rsidP="00081EF3" w:rsidRDefault="00081EF3" w14:paraId="7AC619D1" w14:textId="77777777">
            <w:pPr>
              <w:overflowPunct w:val="0"/>
              <w:autoSpaceDE w:val="0"/>
              <w:autoSpaceDN w:val="0"/>
              <w:adjustRightInd w:val="0"/>
              <w:jc w:val="center"/>
              <w:textAlignment w:val="baseline"/>
              <w:rPr>
                <w:rFonts w:cs="Arial"/>
                <w:b/>
                <w:sz w:val="18"/>
                <w:szCs w:val="18"/>
                <w:lang w:eastAsia="en-GB"/>
              </w:rPr>
            </w:pPr>
          </w:p>
        </w:tc>
        <w:tc>
          <w:tcPr>
            <w:tcW w:w="147" w:type="pct"/>
            <w:tcBorders>
              <w:top w:val="single" w:color="auto" w:sz="4" w:space="0"/>
              <w:left w:val="single" w:color="auto" w:sz="4" w:space="0"/>
              <w:bottom w:val="single" w:color="auto" w:sz="4" w:space="0"/>
              <w:right w:val="single" w:color="auto" w:sz="4" w:space="0"/>
            </w:tcBorders>
            <w:shd w:val="clear" w:color="auto" w:fill="FFC000"/>
            <w:tcMar/>
            <w:textDirection w:val="btLr"/>
          </w:tcPr>
          <w:p w:rsidRPr="00081EF3" w:rsidR="00081EF3" w:rsidP="00081EF3" w:rsidRDefault="00081EF3" w14:paraId="1CD96A81"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 xml:space="preserve">Likelihood </w:t>
            </w:r>
          </w:p>
        </w:tc>
        <w:tc>
          <w:tcPr>
            <w:tcW w:w="147" w:type="pct"/>
            <w:tcBorders>
              <w:top w:val="single" w:color="auto" w:sz="4" w:space="0"/>
              <w:left w:val="single" w:color="auto" w:sz="4" w:space="0"/>
              <w:bottom w:val="single" w:color="auto" w:sz="4" w:space="0"/>
              <w:right w:val="single" w:color="auto" w:sz="4" w:space="0"/>
            </w:tcBorders>
            <w:shd w:val="clear" w:color="auto" w:fill="FFC000"/>
            <w:tcMar/>
            <w:textDirection w:val="btLr"/>
          </w:tcPr>
          <w:p w:rsidRPr="00081EF3" w:rsidR="00081EF3" w:rsidP="00081EF3" w:rsidRDefault="00081EF3" w14:paraId="5BD788D7"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 xml:space="preserve"> Severity</w:t>
            </w:r>
          </w:p>
        </w:tc>
        <w:tc>
          <w:tcPr>
            <w:tcW w:w="147" w:type="pct"/>
            <w:tcBorders>
              <w:top w:val="single" w:color="auto" w:sz="4" w:space="0"/>
              <w:left w:val="single" w:color="auto" w:sz="4" w:space="0"/>
              <w:bottom w:val="single" w:color="auto" w:sz="4" w:space="0"/>
              <w:right w:val="single" w:color="auto" w:sz="4" w:space="0"/>
            </w:tcBorders>
            <w:shd w:val="clear" w:color="auto" w:fill="FFC000"/>
            <w:tcMar/>
            <w:textDirection w:val="btLr"/>
          </w:tcPr>
          <w:p w:rsidRPr="00081EF3" w:rsidR="00081EF3" w:rsidP="00081EF3" w:rsidRDefault="00081EF3" w14:paraId="76A97FDC"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Risk  level</w:t>
            </w:r>
          </w:p>
        </w:tc>
      </w:tr>
      <w:tr w:rsidRPr="00081EF3" w:rsidR="00081EF3" w:rsidTr="31D48D6D" w14:paraId="22E48921" w14:textId="77777777">
        <w:trPr>
          <w:trHeight w:val="170"/>
        </w:trPr>
        <w:tc>
          <w:tcPr>
            <w:tcW w:w="175" w:type="pct"/>
            <w:tcBorders>
              <w:top w:val="single" w:color="auto" w:sz="4" w:space="0"/>
              <w:left w:val="single" w:color="auto" w:sz="4" w:space="0"/>
              <w:bottom w:val="single" w:color="auto" w:sz="4" w:space="0"/>
              <w:right w:val="single" w:color="auto" w:sz="4" w:space="0"/>
            </w:tcBorders>
            <w:tcMar/>
            <w:vAlign w:val="center"/>
          </w:tcPr>
          <w:p w:rsidRPr="00081EF3" w:rsidR="00081EF3" w:rsidP="00081EF3" w:rsidRDefault="00081EF3" w14:paraId="5D35A351" w14:textId="77777777">
            <w:pPr>
              <w:jc w:val="center"/>
              <w:rPr>
                <w:rFonts w:cs="Arial"/>
                <w:b/>
                <w:kern w:val="2"/>
                <w:sz w:val="20"/>
                <w:szCs w:val="20"/>
                <w:lang w:eastAsia="en-GB"/>
              </w:rPr>
            </w:pPr>
          </w:p>
          <w:p w:rsidRPr="00081EF3" w:rsidR="00081EF3" w:rsidP="00081EF3" w:rsidRDefault="00681240" w14:paraId="6DC74D37" w14:textId="2D4FD366">
            <w:pPr>
              <w:jc w:val="center"/>
              <w:rPr>
                <w:rFonts w:cs="Arial"/>
                <w:b/>
                <w:kern w:val="2"/>
                <w:sz w:val="20"/>
                <w:szCs w:val="20"/>
                <w:lang w:eastAsia="en-GB"/>
              </w:rPr>
            </w:pPr>
            <w:r>
              <w:rPr>
                <w:rFonts w:cs="Arial"/>
                <w:b/>
                <w:kern w:val="2"/>
                <w:sz w:val="20"/>
                <w:szCs w:val="20"/>
                <w:lang w:eastAsia="en-GB"/>
              </w:rPr>
              <w:t>G1</w:t>
            </w:r>
          </w:p>
          <w:p w:rsidRPr="00081EF3" w:rsidR="00081EF3" w:rsidP="00081EF3" w:rsidRDefault="00081EF3" w14:paraId="11EA1B50" w14:textId="77777777">
            <w:pPr>
              <w:jc w:val="center"/>
              <w:rPr>
                <w:rFonts w:cs="Arial"/>
                <w:b/>
                <w:kern w:val="2"/>
                <w:sz w:val="20"/>
                <w:szCs w:val="20"/>
                <w:lang w:eastAsia="en-GB"/>
              </w:rPr>
            </w:pPr>
          </w:p>
        </w:tc>
        <w:tc>
          <w:tcPr>
            <w:tcW w:w="1058" w:type="pct"/>
            <w:tcBorders>
              <w:top w:val="single" w:color="auto" w:sz="4" w:space="0"/>
              <w:left w:val="single" w:color="auto" w:sz="4" w:space="0"/>
              <w:bottom w:val="single" w:color="auto" w:sz="4" w:space="0"/>
              <w:right w:val="single" w:color="auto" w:sz="4" w:space="0"/>
            </w:tcBorders>
            <w:shd w:val="clear" w:color="auto" w:fill="auto"/>
            <w:tcMar/>
            <w:vAlign w:val="center"/>
          </w:tcPr>
          <w:p w:rsidRPr="00681240" w:rsidR="00DC37EF" w:rsidP="0EFBD054" w:rsidRDefault="00DC37EF" w14:paraId="5D2687EE" w14:textId="5B55FB09">
            <w:pPr>
              <w:rPr>
                <w:rFonts w:cs="Arial"/>
                <w:i w:val="1"/>
                <w:iCs w:val="1"/>
                <w:kern w:val="2"/>
                <w:sz w:val="20"/>
                <w:szCs w:val="20"/>
                <w:lang w:eastAsia="en-GB"/>
              </w:rPr>
            </w:pPr>
            <w:r w:rsidRPr="0EFBD054" w:rsidR="358B96E5">
              <w:rPr>
                <w:rFonts w:cs="Arial"/>
                <w:i w:val="1"/>
                <w:iCs w:val="1"/>
                <w:sz w:val="20"/>
                <w:szCs w:val="20"/>
                <w:lang w:eastAsia="en-GB"/>
              </w:rPr>
              <w:t>Use of Solvents</w:t>
            </w:r>
            <w:r w:rsidRPr="0EFBD054" w:rsidR="588B4B86">
              <w:rPr>
                <w:rFonts w:cs="Arial"/>
                <w:i w:val="1"/>
                <w:iCs w:val="1"/>
                <w:sz w:val="20"/>
                <w:szCs w:val="20"/>
                <w:lang w:eastAsia="en-GB"/>
              </w:rPr>
              <w:t xml:space="preserve"> </w:t>
            </w:r>
            <w:r w:rsidRPr="0EFBD054" w:rsidR="0087B365">
              <w:rPr>
                <w:rFonts w:cs="Arial"/>
                <w:i w:val="1"/>
                <w:iCs w:val="1"/>
                <w:sz w:val="20"/>
                <w:szCs w:val="20"/>
                <w:lang w:eastAsia="en-GB"/>
              </w:rPr>
              <w:t>producing</w:t>
            </w:r>
            <w:r w:rsidRPr="0EFBD054" w:rsidR="588B4B86">
              <w:rPr>
                <w:rFonts w:cs="Arial"/>
                <w:i w:val="1"/>
                <w:iCs w:val="1"/>
                <w:sz w:val="20"/>
                <w:szCs w:val="20"/>
                <w:lang w:eastAsia="en-GB"/>
              </w:rPr>
              <w:t xml:space="preserve"> fumes</w:t>
            </w:r>
            <w:r w:rsidRPr="0EFBD054" w:rsidR="2D08B490">
              <w:rPr>
                <w:rFonts w:cs="Arial"/>
                <w:i w:val="1"/>
                <w:iCs w:val="1"/>
                <w:sz w:val="20"/>
                <w:szCs w:val="20"/>
                <w:lang w:eastAsia="en-GB"/>
              </w:rPr>
              <w:t xml:space="preserve"> or getting on skin</w:t>
            </w:r>
          </w:p>
        </w:tc>
        <w:tc>
          <w:tcPr>
            <w:tcW w:w="567"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081EF3" w:rsidP="00081EF3" w:rsidRDefault="00DC37EF" w14:paraId="2A399452" w14:textId="54EEB4E0">
            <w:pPr>
              <w:jc w:val="center"/>
              <w:rPr>
                <w:rFonts w:cs="Arial"/>
                <w:kern w:val="2"/>
                <w:sz w:val="20"/>
                <w:szCs w:val="20"/>
                <w:lang w:eastAsia="en-GB"/>
              </w:rPr>
            </w:pPr>
            <w:r w:rsidRPr="0EFBD054" w:rsidR="11CACE3A">
              <w:rPr>
                <w:rFonts w:cs="Arial"/>
                <w:sz w:val="20"/>
                <w:szCs w:val="20"/>
                <w:lang w:eastAsia="en-GB"/>
              </w:rPr>
              <w:t>Tutors,</w:t>
            </w:r>
            <w:r w:rsidRPr="0EFBD054" w:rsidR="11CACE3A">
              <w:rPr>
                <w:rFonts w:cs="Arial"/>
                <w:sz w:val="20"/>
                <w:szCs w:val="20"/>
                <w:lang w:eastAsia="en-GB"/>
              </w:rPr>
              <w:t xml:space="preserve"> learners, Assistants </w:t>
            </w:r>
          </w:p>
        </w:tc>
        <w:tc>
          <w:tcPr>
            <w:tcW w:w="1100"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081EF3" w:rsidP="0EFBD054" w:rsidRDefault="00DC37EF" w14:paraId="5DF1F3F6" w14:textId="62278095">
            <w:pPr>
              <w:pStyle w:val="ListParagraph"/>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p>
          <w:p w:rsidRPr="00081EF3" w:rsidR="00081EF3" w:rsidP="31D48D6D" w:rsidRDefault="00DC37EF" w14:paraId="07D6BB20" w14:textId="4A7FE936">
            <w:pPr>
              <w:pStyle w:val="Normal"/>
              <w:rPr>
                <w:rFonts w:ascii="Arial" w:hAnsi="Arial" w:eastAsia="Arial" w:cs="Arial"/>
                <w:b w:val="0"/>
                <w:bCs w:val="0"/>
                <w:i w:val="0"/>
                <w:iCs w:val="0"/>
                <w:caps w:val="0"/>
                <w:smallCaps w:val="0"/>
                <w:noProof w:val="0"/>
                <w:color w:val="000000" w:themeColor="text1" w:themeTint="FF" w:themeShade="FF"/>
                <w:sz w:val="20"/>
                <w:szCs w:val="20"/>
                <w:lang w:val="en-GB"/>
              </w:rPr>
            </w:pPr>
            <w:r w:rsidRPr="31D48D6D" w:rsidR="2E000676">
              <w:rPr>
                <w:noProof w:val="0"/>
                <w:sz w:val="20"/>
                <w:szCs w:val="20"/>
                <w:lang w:val="en-GB"/>
              </w:rPr>
              <w:t xml:space="preserve">Tutors are advised to: </w:t>
            </w:r>
          </w:p>
          <w:p w:rsidRPr="00081EF3" w:rsidR="00081EF3" w:rsidP="31D48D6D" w:rsidRDefault="00DC37EF" w14:paraId="76B66485" w14:textId="560CBD5E">
            <w:pPr>
              <w:pStyle w:val="Normal"/>
              <w:rPr>
                <w:noProof w:val="0"/>
                <w:sz w:val="20"/>
                <w:szCs w:val="20"/>
                <w:lang w:val="en-GB"/>
              </w:rPr>
            </w:pPr>
          </w:p>
          <w:p w:rsidRPr="00081EF3" w:rsidR="00081EF3" w:rsidP="31D48D6D" w:rsidRDefault="00DC37EF" w14:paraId="6C66BCD0" w14:textId="35495F48">
            <w:pPr>
              <w:pStyle w:val="Normal"/>
              <w:ind w:left="0"/>
              <w:rPr>
                <w:rFonts w:ascii="Arial" w:hAnsi="Arial" w:eastAsia="Arial" w:cs="Arial"/>
                <w:b w:val="0"/>
                <w:bCs w:val="0"/>
                <w:i w:val="0"/>
                <w:iCs w:val="0"/>
                <w:caps w:val="0"/>
                <w:smallCaps w:val="0"/>
                <w:noProof w:val="0"/>
                <w:color w:val="000000" w:themeColor="text1" w:themeTint="FF" w:themeShade="FF"/>
                <w:sz w:val="20"/>
                <w:szCs w:val="20"/>
                <w:lang w:val="en-GB"/>
              </w:rPr>
            </w:pPr>
            <w:r w:rsidRPr="31D48D6D" w:rsidR="4D449433">
              <w:rPr>
                <w:noProof w:val="0"/>
                <w:sz w:val="20"/>
                <w:szCs w:val="20"/>
                <w:lang w:val="en-GB"/>
              </w:rPr>
              <w:t xml:space="preserve">Keep lids secured on your containers when not in use </w:t>
            </w:r>
          </w:p>
          <w:p w:rsidRPr="00081EF3" w:rsidR="00081EF3" w:rsidP="31D48D6D" w:rsidRDefault="00DC37EF" w14:paraId="0906D566" w14:textId="3B63E16F">
            <w:pPr>
              <w:pStyle w:val="Normal"/>
              <w:ind w:left="0"/>
              <w:rPr>
                <w:rFonts w:ascii="Arial" w:hAnsi="Arial" w:eastAsia="Arial" w:cs="Arial"/>
                <w:b w:val="0"/>
                <w:bCs w:val="0"/>
                <w:i w:val="0"/>
                <w:iCs w:val="0"/>
                <w:caps w:val="0"/>
                <w:smallCaps w:val="0"/>
                <w:noProof w:val="0"/>
                <w:color w:val="000000" w:themeColor="text1" w:themeTint="FF" w:themeShade="FF"/>
                <w:sz w:val="20"/>
                <w:szCs w:val="20"/>
                <w:lang w:val="en-GB"/>
              </w:rPr>
            </w:pPr>
            <w:r w:rsidRPr="31D48D6D" w:rsidR="4D449433">
              <w:rPr>
                <w:noProof w:val="0"/>
                <w:sz w:val="20"/>
                <w:szCs w:val="20"/>
                <w:lang w:val="en-GB"/>
              </w:rPr>
              <w:t>Store solvents and mediums in</w:t>
            </w:r>
            <w:r w:rsidRPr="31D48D6D" w:rsidR="4D449433">
              <w:rPr>
                <w:noProof w:val="0"/>
                <w:sz w:val="20"/>
                <w:szCs w:val="20"/>
                <w:lang w:val="en-GB"/>
              </w:rPr>
              <w:t xml:space="preserve"> the provided </w:t>
            </w:r>
            <w:r w:rsidRPr="31D48D6D" w:rsidR="70C96257">
              <w:rPr>
                <w:noProof w:val="0"/>
                <w:sz w:val="20"/>
                <w:szCs w:val="20"/>
                <w:lang w:val="en-GB"/>
              </w:rPr>
              <w:t>COSSH</w:t>
            </w:r>
            <w:r w:rsidRPr="31D48D6D" w:rsidR="4D449433">
              <w:rPr>
                <w:noProof w:val="0"/>
                <w:sz w:val="20"/>
                <w:szCs w:val="20"/>
                <w:lang w:val="en-GB"/>
              </w:rPr>
              <w:t xml:space="preserve"> cabinet</w:t>
            </w:r>
          </w:p>
          <w:p w:rsidRPr="00081EF3" w:rsidR="00081EF3" w:rsidP="31D48D6D" w:rsidRDefault="00DC37EF" w14:paraId="4DC9C1B3" w14:textId="02FAE45D">
            <w:pPr>
              <w:pStyle w:val="Normal"/>
              <w:ind w:left="0"/>
              <w:rPr>
                <w:rFonts w:ascii="Arial" w:hAnsi="Arial" w:eastAsia="Arial" w:cs="Arial"/>
                <w:b w:val="0"/>
                <w:bCs w:val="0"/>
                <w:i w:val="0"/>
                <w:iCs w:val="0"/>
                <w:caps w:val="0"/>
                <w:smallCaps w:val="0"/>
                <w:noProof w:val="0"/>
                <w:color w:val="000000" w:themeColor="text1" w:themeTint="FF" w:themeShade="FF"/>
                <w:sz w:val="20"/>
                <w:szCs w:val="20"/>
                <w:lang w:val="en-GB"/>
              </w:rPr>
            </w:pPr>
            <w:r w:rsidRPr="31D48D6D" w:rsidR="4D449433">
              <w:rPr>
                <w:noProof w:val="0"/>
                <w:sz w:val="20"/>
                <w:szCs w:val="20"/>
                <w:lang w:val="en-GB"/>
              </w:rPr>
              <w:t xml:space="preserve">Dispose of any used rags in the </w:t>
            </w:r>
            <w:r w:rsidRPr="31D48D6D" w:rsidR="4D449433">
              <w:rPr>
                <w:noProof w:val="0"/>
                <w:sz w:val="20"/>
                <w:szCs w:val="20"/>
                <w:lang w:val="en-GB"/>
              </w:rPr>
              <w:t>designated disposal bin</w:t>
            </w:r>
          </w:p>
          <w:p w:rsidRPr="00081EF3" w:rsidR="00081EF3" w:rsidP="31D48D6D" w:rsidRDefault="00DC37EF" w14:paraId="277A9113" w14:textId="247B4A35">
            <w:pPr>
              <w:pStyle w:val="Normal"/>
              <w:ind w:left="0"/>
              <w:rPr>
                <w:rFonts w:ascii="Arial" w:hAnsi="Arial" w:eastAsia="Arial" w:cs="Arial"/>
                <w:b w:val="0"/>
                <w:bCs w:val="0"/>
                <w:i w:val="0"/>
                <w:iCs w:val="0"/>
                <w:caps w:val="0"/>
                <w:smallCaps w:val="0"/>
                <w:noProof w:val="0"/>
                <w:color w:val="000000" w:themeColor="text1" w:themeTint="FF" w:themeShade="FF"/>
                <w:sz w:val="20"/>
                <w:szCs w:val="20"/>
                <w:lang w:val="en-GB"/>
              </w:rPr>
            </w:pPr>
            <w:r w:rsidRPr="31D48D6D" w:rsidR="4D449433">
              <w:rPr>
                <w:noProof w:val="0"/>
                <w:sz w:val="20"/>
                <w:szCs w:val="20"/>
                <w:lang w:val="en-GB"/>
              </w:rPr>
              <w:t>Wash your hands after use</w:t>
            </w:r>
          </w:p>
          <w:p w:rsidRPr="00081EF3" w:rsidR="00081EF3" w:rsidP="31D48D6D" w:rsidRDefault="00DC37EF" w14:paraId="489125B6" w14:textId="7869467F">
            <w:pPr>
              <w:pStyle w:val="Normal"/>
              <w:ind w:left="0"/>
              <w:rPr>
                <w:rFonts w:ascii="Arial" w:hAnsi="Arial" w:eastAsia="Arial" w:cs="Arial"/>
                <w:b w:val="0"/>
                <w:bCs w:val="0"/>
                <w:i w:val="0"/>
                <w:iCs w:val="0"/>
                <w:caps w:val="0"/>
                <w:smallCaps w:val="0"/>
                <w:noProof w:val="0"/>
                <w:color w:val="000000" w:themeColor="text1" w:themeTint="FF" w:themeShade="FF"/>
                <w:sz w:val="20"/>
                <w:szCs w:val="20"/>
                <w:lang w:val="en-GB"/>
              </w:rPr>
            </w:pPr>
            <w:r w:rsidRPr="31D48D6D" w:rsidR="4D449433">
              <w:rPr>
                <w:noProof w:val="0"/>
                <w:sz w:val="20"/>
                <w:szCs w:val="20"/>
                <w:lang w:val="en-GB"/>
              </w:rPr>
              <w:t>Clearly mark unwanted liquids, which will be collected termly for safe disposal.</w:t>
            </w:r>
          </w:p>
          <w:p w:rsidRPr="00081EF3" w:rsidR="00081EF3" w:rsidP="31D48D6D" w:rsidRDefault="00DC37EF" w14:paraId="5701EAE0" w14:textId="3A530A1E">
            <w:pPr>
              <w:pStyle w:val="Normal"/>
              <w:rPr>
                <w:noProof w:val="0"/>
                <w:sz w:val="20"/>
                <w:szCs w:val="20"/>
                <w:lang w:val="en-GB"/>
              </w:rPr>
            </w:pPr>
          </w:p>
          <w:p w:rsidRPr="00081EF3" w:rsidR="00081EF3" w:rsidP="31D48D6D" w:rsidRDefault="00DC37EF" w14:paraId="5B6F502C" w14:textId="053FBADC">
            <w:pPr>
              <w:pStyle w:val="Normal"/>
              <w:rPr>
                <w:rFonts w:ascii="Arial" w:hAnsi="Arial" w:eastAsia="Arial" w:cs="Arial"/>
                <w:b w:val="1"/>
                <w:bCs w:val="1"/>
                <w:i w:val="0"/>
                <w:iCs w:val="0"/>
                <w:caps w:val="0"/>
                <w:smallCaps w:val="0"/>
                <w:noProof w:val="0"/>
                <w:color w:val="000000" w:themeColor="text1" w:themeTint="FF" w:themeShade="FF"/>
                <w:sz w:val="20"/>
                <w:szCs w:val="20"/>
                <w:lang w:val="en-GB"/>
              </w:rPr>
            </w:pPr>
            <w:r w:rsidRPr="31D48D6D" w:rsidR="272745A9">
              <w:rPr>
                <w:noProof w:val="0"/>
                <w:sz w:val="20"/>
                <w:szCs w:val="20"/>
                <w:lang w:val="en-GB"/>
              </w:rPr>
              <w:t xml:space="preserve">COSSH Processes are used for all solvents. Safey sheets are logged, and materials kept is </w:t>
            </w:r>
            <w:r w:rsidRPr="31D48D6D" w:rsidR="272745A9">
              <w:rPr>
                <w:noProof w:val="0"/>
                <w:sz w:val="20"/>
                <w:szCs w:val="20"/>
                <w:lang w:val="en-GB"/>
              </w:rPr>
              <w:t>specific</w:t>
            </w:r>
            <w:r w:rsidRPr="31D48D6D" w:rsidR="272745A9">
              <w:rPr>
                <w:noProof w:val="0"/>
                <w:sz w:val="20"/>
                <w:szCs w:val="20"/>
                <w:lang w:val="en-GB"/>
              </w:rPr>
              <w:t xml:space="preserve"> COSHH cupboard. </w:t>
            </w:r>
          </w:p>
          <w:p w:rsidRPr="00081EF3" w:rsidR="00081EF3" w:rsidP="0EFBD054" w:rsidRDefault="00DC37EF" w14:paraId="7DFBE5FA" w14:textId="3B70801F">
            <w:pPr>
              <w:pStyle w:val="Normal"/>
              <w:rPr>
                <w:rFonts w:cs="Arial"/>
                <w:kern w:val="2"/>
                <w:sz w:val="20"/>
                <w:szCs w:val="20"/>
                <w:lang w:eastAsia="en-GB"/>
              </w:rPr>
            </w:pPr>
          </w:p>
        </w:tc>
        <w:tc>
          <w:tcPr>
            <w:tcW w:w="172" w:type="pct"/>
            <w:tcBorders>
              <w:top w:val="single" w:color="auto" w:sz="4" w:space="0"/>
              <w:left w:val="single" w:color="auto" w:sz="4" w:space="0"/>
              <w:bottom w:val="single" w:color="auto" w:sz="4" w:space="0"/>
              <w:right w:val="single" w:color="auto" w:sz="4" w:space="0"/>
            </w:tcBorders>
            <w:tcMar/>
            <w:vAlign w:val="center"/>
          </w:tcPr>
          <w:p w:rsidRPr="00081EF3" w:rsidR="00081EF3" w:rsidP="57A0ED64" w:rsidRDefault="00DC37EF" w14:paraId="43B2A001" w14:textId="4B515A79">
            <w:pPr>
              <w:jc w:val="center"/>
              <w:rPr>
                <w:rFonts w:cs="Arial"/>
                <w:b w:val="1"/>
                <w:bCs w:val="1"/>
                <w:kern w:val="2"/>
                <w:sz w:val="20"/>
                <w:szCs w:val="20"/>
                <w:lang w:eastAsia="en-GB"/>
              </w:rPr>
            </w:pPr>
            <w:r w:rsidRPr="0EFBD054" w:rsidR="272745A9">
              <w:rPr>
                <w:rFonts w:cs="Arial"/>
                <w:b w:val="1"/>
                <w:bCs w:val="1"/>
                <w:sz w:val="20"/>
                <w:szCs w:val="20"/>
                <w:lang w:eastAsia="en-GB"/>
              </w:rPr>
              <w:t>1</w:t>
            </w: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081EF3" w:rsidP="57A0ED64" w:rsidRDefault="00DC37EF" w14:paraId="36B12DB1" w14:textId="12B85F84">
            <w:pPr>
              <w:jc w:val="center"/>
              <w:rPr>
                <w:rFonts w:cs="Arial"/>
                <w:b w:val="1"/>
                <w:bCs w:val="1"/>
                <w:kern w:val="2"/>
                <w:sz w:val="20"/>
                <w:szCs w:val="20"/>
                <w:lang w:eastAsia="en-GB"/>
              </w:rPr>
            </w:pPr>
            <w:r w:rsidRPr="0EFBD054" w:rsidR="272745A9">
              <w:rPr>
                <w:rFonts w:cs="Arial"/>
                <w:b w:val="1"/>
                <w:bCs w:val="1"/>
                <w:sz w:val="20"/>
                <w:szCs w:val="20"/>
                <w:lang w:eastAsia="en-GB"/>
              </w:rPr>
              <w:t>2</w:t>
            </w: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081EF3" w:rsidP="57A0ED64" w:rsidRDefault="0056386C" w14:paraId="4632A549" w14:textId="5E0415EA">
            <w:pPr>
              <w:jc w:val="center"/>
              <w:rPr>
                <w:rFonts w:cs="Arial"/>
                <w:b w:val="1"/>
                <w:bCs w:val="1"/>
                <w:kern w:val="2"/>
                <w:sz w:val="20"/>
                <w:szCs w:val="20"/>
                <w:lang w:eastAsia="en-GB"/>
              </w:rPr>
            </w:pPr>
            <w:r w:rsidRPr="0EFBD054" w:rsidR="272745A9">
              <w:rPr>
                <w:rFonts w:cs="Arial"/>
                <w:b w:val="1"/>
                <w:bCs w:val="1"/>
                <w:sz w:val="20"/>
                <w:szCs w:val="20"/>
                <w:lang w:eastAsia="en-GB"/>
              </w:rPr>
              <w:t>3</w:t>
            </w:r>
          </w:p>
        </w:tc>
        <w:tc>
          <w:tcPr>
            <w:tcW w:w="1193"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081EF3" w:rsidP="0EFBD054" w:rsidRDefault="00081EF3" w14:paraId="1273060A" w14:textId="656FA8C8">
            <w:pPr>
              <w:rPr>
                <w:rFonts w:cs="Arial"/>
                <w:sz w:val="20"/>
                <w:szCs w:val="20"/>
                <w:lang w:eastAsia="en-GB"/>
              </w:rPr>
            </w:pPr>
            <w:r w:rsidRPr="0281BFDD" w:rsidR="02C9577B">
              <w:rPr>
                <w:rFonts w:cs="Arial"/>
                <w:sz w:val="20"/>
                <w:szCs w:val="20"/>
                <w:lang w:eastAsia="en-GB"/>
              </w:rPr>
              <w:t xml:space="preserve">Review of Oil Painting processes to be undertaken Feb 24 to ensure all </w:t>
            </w:r>
            <w:r w:rsidRPr="0281BFDD" w:rsidR="02C9577B">
              <w:rPr>
                <w:rFonts w:cs="Arial"/>
                <w:sz w:val="20"/>
                <w:szCs w:val="20"/>
                <w:lang w:eastAsia="en-GB"/>
              </w:rPr>
              <w:t>processes</w:t>
            </w:r>
            <w:r w:rsidRPr="0281BFDD" w:rsidR="02C9577B">
              <w:rPr>
                <w:rFonts w:cs="Arial"/>
                <w:sz w:val="20"/>
                <w:szCs w:val="20"/>
                <w:lang w:eastAsia="en-GB"/>
              </w:rPr>
              <w:t xml:space="preserve"> are standardised across classes.</w:t>
            </w:r>
          </w:p>
          <w:p w:rsidR="0281BFDD" w:rsidP="0281BFDD" w:rsidRDefault="0281BFDD" w14:paraId="12D18ADA" w14:textId="637966C1">
            <w:pPr>
              <w:pStyle w:val="Normal"/>
              <w:rPr>
                <w:rFonts w:cs="Arial"/>
                <w:sz w:val="20"/>
                <w:szCs w:val="20"/>
                <w:lang w:eastAsia="en-GB"/>
              </w:rPr>
            </w:pPr>
          </w:p>
          <w:p w:rsidR="0E3C8800" w:rsidP="0281BFDD" w:rsidRDefault="0E3C8800" w14:paraId="1D0B6657" w14:textId="4E96A5A7">
            <w:pPr>
              <w:pStyle w:val="Normal"/>
              <w:rPr>
                <w:rFonts w:cs="Arial"/>
                <w:sz w:val="20"/>
                <w:szCs w:val="20"/>
                <w:lang w:eastAsia="en-GB"/>
              </w:rPr>
            </w:pPr>
            <w:r w:rsidRPr="31D48D6D" w:rsidR="0E3C8800">
              <w:rPr>
                <w:rFonts w:cs="Arial"/>
                <w:sz w:val="20"/>
                <w:szCs w:val="20"/>
                <w:lang w:eastAsia="en-GB"/>
              </w:rPr>
              <w:t xml:space="preserve">Review: Designated disposal bin </w:t>
            </w:r>
            <w:r w:rsidRPr="31D48D6D" w:rsidR="0E3C8800">
              <w:rPr>
                <w:rFonts w:cs="Arial"/>
                <w:sz w:val="20"/>
                <w:szCs w:val="20"/>
                <w:lang w:eastAsia="en-GB"/>
              </w:rPr>
              <w:t>required</w:t>
            </w:r>
            <w:r w:rsidRPr="31D48D6D" w:rsidR="0E3C8800">
              <w:rPr>
                <w:rFonts w:cs="Arial"/>
                <w:sz w:val="20"/>
                <w:szCs w:val="20"/>
                <w:lang w:eastAsia="en-GB"/>
              </w:rPr>
              <w:t xml:space="preserve"> at </w:t>
            </w:r>
            <w:r w:rsidRPr="31D48D6D" w:rsidR="6654FDA7">
              <w:rPr>
                <w:rFonts w:cs="Arial"/>
                <w:sz w:val="20"/>
                <w:szCs w:val="20"/>
                <w:lang w:eastAsia="en-GB"/>
              </w:rPr>
              <w:t>site</w:t>
            </w:r>
            <w:r w:rsidRPr="31D48D6D" w:rsidR="0E3C8800">
              <w:rPr>
                <w:rFonts w:cs="Arial"/>
                <w:sz w:val="20"/>
                <w:szCs w:val="20"/>
                <w:lang w:eastAsia="en-GB"/>
              </w:rPr>
              <w:t xml:space="preserve">. To be </w:t>
            </w:r>
            <w:r w:rsidRPr="31D48D6D" w:rsidR="0E3C8800">
              <w:rPr>
                <w:rFonts w:cs="Arial"/>
                <w:sz w:val="20"/>
                <w:szCs w:val="20"/>
                <w:lang w:eastAsia="en-GB"/>
              </w:rPr>
              <w:t>located</w:t>
            </w:r>
            <w:r w:rsidRPr="31D48D6D" w:rsidR="0E3C8800">
              <w:rPr>
                <w:rFonts w:cs="Arial"/>
                <w:sz w:val="20"/>
                <w:szCs w:val="20"/>
                <w:lang w:eastAsia="en-GB"/>
              </w:rPr>
              <w:t xml:space="preserve"> before any oil painting classes </w:t>
            </w:r>
            <w:r w:rsidRPr="31D48D6D" w:rsidR="0E3C8800">
              <w:rPr>
                <w:rFonts w:cs="Arial"/>
                <w:sz w:val="20"/>
                <w:szCs w:val="20"/>
                <w:lang w:eastAsia="en-GB"/>
              </w:rPr>
              <w:t>commence</w:t>
            </w:r>
          </w:p>
          <w:p w:rsidR="0281BFDD" w:rsidP="0281BFDD" w:rsidRDefault="0281BFDD" w14:paraId="4D8D97BC" w14:textId="6961F403">
            <w:pPr>
              <w:pStyle w:val="Normal"/>
              <w:rPr>
                <w:rFonts w:cs="Arial"/>
                <w:sz w:val="20"/>
                <w:szCs w:val="20"/>
                <w:lang w:eastAsia="en-GB"/>
              </w:rPr>
            </w:pPr>
          </w:p>
          <w:p w:rsidRPr="00081EF3" w:rsidR="00081EF3" w:rsidP="0EFBD054" w:rsidRDefault="00081EF3" w14:paraId="3B5C8D37" w14:textId="7B79C29D">
            <w:pPr>
              <w:pStyle w:val="Normal"/>
              <w:rPr>
                <w:rFonts w:cs="Arial"/>
                <w:sz w:val="20"/>
                <w:szCs w:val="20"/>
                <w:lang w:eastAsia="en-GB"/>
              </w:rPr>
            </w:pPr>
          </w:p>
          <w:p w:rsidRPr="00081EF3" w:rsidR="00081EF3" w:rsidP="0EFBD054" w:rsidRDefault="00081EF3" w14:paraId="1FFBAE06" w14:textId="0EBA85FD">
            <w:pPr>
              <w:pStyle w:val="Normal"/>
              <w:rPr>
                <w:rFonts w:cs="Arial"/>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081EF3" w:rsidP="00081EF3" w:rsidRDefault="00081EF3" w14:paraId="154FE11E"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081EF3" w:rsidP="00081EF3" w:rsidRDefault="00081EF3" w14:paraId="347BF392"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081EF3" w:rsidP="00081EF3" w:rsidRDefault="00081EF3" w14:paraId="123C004F" w14:textId="77777777">
            <w:pPr>
              <w:jc w:val="center"/>
              <w:rPr>
                <w:rFonts w:cs="Arial"/>
                <w:b/>
                <w:kern w:val="2"/>
                <w:sz w:val="20"/>
                <w:szCs w:val="20"/>
                <w:lang w:eastAsia="en-GB"/>
              </w:rPr>
            </w:pPr>
          </w:p>
        </w:tc>
      </w:tr>
      <w:tr w:rsidRPr="00081EF3" w:rsidR="00681240" w:rsidTr="31D48D6D" w14:paraId="6733445F" w14:textId="77777777">
        <w:trPr>
          <w:trHeight w:val="57"/>
        </w:trPr>
        <w:tc>
          <w:tcPr>
            <w:tcW w:w="175" w:type="pct"/>
            <w:tcBorders>
              <w:top w:val="single" w:color="auto" w:sz="4" w:space="0"/>
              <w:left w:val="single" w:color="auto" w:sz="4" w:space="0"/>
              <w:bottom w:val="single" w:color="auto" w:sz="4" w:space="0"/>
              <w:right w:val="single" w:color="auto" w:sz="4" w:space="0"/>
            </w:tcBorders>
            <w:tcMar/>
            <w:vAlign w:val="center"/>
          </w:tcPr>
          <w:p w:rsidRPr="00081EF3" w:rsidR="00681240" w:rsidP="00681240" w:rsidRDefault="00681240" w14:paraId="346D73D5" w14:textId="77777777">
            <w:pPr>
              <w:jc w:val="center"/>
              <w:rPr>
                <w:rFonts w:cs="Arial"/>
                <w:b/>
                <w:kern w:val="2"/>
                <w:sz w:val="20"/>
                <w:szCs w:val="20"/>
                <w:lang w:eastAsia="en-GB"/>
              </w:rPr>
            </w:pPr>
          </w:p>
          <w:p w:rsidRPr="00081EF3" w:rsidR="00681240" w:rsidP="00681240" w:rsidRDefault="00681240" w14:paraId="660178BC" w14:textId="650EE3CF">
            <w:pPr>
              <w:jc w:val="center"/>
              <w:rPr>
                <w:rFonts w:cs="Arial"/>
                <w:b/>
                <w:kern w:val="2"/>
                <w:sz w:val="20"/>
                <w:szCs w:val="20"/>
                <w:lang w:eastAsia="en-GB"/>
              </w:rPr>
            </w:pPr>
            <w:r>
              <w:rPr>
                <w:rFonts w:cs="Arial"/>
                <w:b/>
                <w:kern w:val="2"/>
                <w:sz w:val="20"/>
                <w:szCs w:val="20"/>
                <w:lang w:eastAsia="en-GB"/>
              </w:rPr>
              <w:t>G2</w:t>
            </w:r>
          </w:p>
          <w:p w:rsidRPr="00081EF3" w:rsidR="00681240" w:rsidP="00681240" w:rsidRDefault="00681240" w14:paraId="6181B3A3" w14:textId="77777777">
            <w:pPr>
              <w:jc w:val="center"/>
              <w:rPr>
                <w:rFonts w:cs="Arial"/>
                <w:b/>
                <w:kern w:val="2"/>
                <w:sz w:val="20"/>
                <w:szCs w:val="20"/>
                <w:lang w:eastAsia="en-GB"/>
              </w:rPr>
            </w:pPr>
          </w:p>
        </w:tc>
        <w:tc>
          <w:tcPr>
            <w:tcW w:w="1058" w:type="pct"/>
            <w:tcBorders>
              <w:top w:val="single" w:color="auto" w:sz="4" w:space="0"/>
              <w:left w:val="single" w:color="auto" w:sz="4" w:space="0"/>
              <w:bottom w:val="single" w:color="auto" w:sz="4" w:space="0"/>
              <w:right w:val="single" w:color="auto" w:sz="4" w:space="0"/>
            </w:tcBorders>
            <w:shd w:val="clear" w:color="auto" w:fill="auto"/>
            <w:tcMar/>
            <w:vAlign w:val="center"/>
          </w:tcPr>
          <w:p w:rsidRPr="00DC37EF" w:rsidR="00681240" w:rsidP="0EFBD054" w:rsidRDefault="00681240" w14:paraId="47D57145" w14:textId="0D02DBDD">
            <w:pPr>
              <w:rPr>
                <w:rFonts w:cs="Arial"/>
                <w:i w:val="1"/>
                <w:iCs w:val="1"/>
                <w:kern w:val="2"/>
                <w:sz w:val="20"/>
                <w:szCs w:val="20"/>
                <w:lang w:eastAsia="en-GB"/>
              </w:rPr>
            </w:pPr>
            <w:r w:rsidRPr="0EFBD054" w:rsidR="32F090E6">
              <w:rPr>
                <w:rFonts w:cs="Arial"/>
                <w:i w:val="1"/>
                <w:iCs w:val="1"/>
                <w:sz w:val="20"/>
                <w:szCs w:val="20"/>
                <w:lang w:eastAsia="en-GB"/>
              </w:rPr>
              <w:t xml:space="preserve">Use of </w:t>
            </w:r>
            <w:r w:rsidRPr="0EFBD054" w:rsidR="32F090E6">
              <w:rPr>
                <w:rFonts w:cs="Arial"/>
                <w:i w:val="1"/>
                <w:iCs w:val="1"/>
                <w:sz w:val="20"/>
                <w:szCs w:val="20"/>
                <w:lang w:eastAsia="en-GB"/>
              </w:rPr>
              <w:t>O</w:t>
            </w:r>
            <w:r w:rsidRPr="0EFBD054" w:rsidR="693001DA">
              <w:rPr>
                <w:rFonts w:cs="Arial"/>
                <w:i w:val="1"/>
                <w:iCs w:val="1"/>
                <w:sz w:val="20"/>
                <w:szCs w:val="20"/>
                <w:lang w:eastAsia="en-GB"/>
              </w:rPr>
              <w:t>i</w:t>
            </w:r>
            <w:r w:rsidRPr="0EFBD054" w:rsidR="32F090E6">
              <w:rPr>
                <w:rFonts w:cs="Arial"/>
                <w:i w:val="1"/>
                <w:iCs w:val="1"/>
                <w:sz w:val="20"/>
                <w:szCs w:val="20"/>
                <w:lang w:eastAsia="en-GB"/>
              </w:rPr>
              <w:t>l</w:t>
            </w:r>
            <w:r w:rsidRPr="0EFBD054" w:rsidR="32F090E6">
              <w:rPr>
                <w:rFonts w:cs="Arial"/>
                <w:i w:val="1"/>
                <w:iCs w:val="1"/>
                <w:sz w:val="20"/>
                <w:szCs w:val="20"/>
                <w:lang w:eastAsia="en-GB"/>
              </w:rPr>
              <w:t xml:space="preserve"> paints</w:t>
            </w:r>
            <w:r w:rsidRPr="0EFBD054" w:rsidR="0920C01F">
              <w:rPr>
                <w:rFonts w:cs="Arial"/>
                <w:i w:val="1"/>
                <w:iCs w:val="1"/>
                <w:sz w:val="20"/>
                <w:szCs w:val="20"/>
                <w:lang w:eastAsia="en-GB"/>
              </w:rPr>
              <w:t xml:space="preserve"> producing fumes</w:t>
            </w:r>
            <w:r w:rsidRPr="0EFBD054" w:rsidR="0C265AFB">
              <w:rPr>
                <w:rFonts w:cs="Arial"/>
                <w:i w:val="1"/>
                <w:iCs w:val="1"/>
                <w:sz w:val="20"/>
                <w:szCs w:val="20"/>
                <w:lang w:eastAsia="en-GB"/>
              </w:rPr>
              <w:t xml:space="preserve"> or getting on skin</w:t>
            </w:r>
            <w:r w:rsidRPr="0EFBD054" w:rsidR="0920C01F">
              <w:rPr>
                <w:rFonts w:cs="Arial"/>
                <w:i w:val="1"/>
                <w:iCs w:val="1"/>
                <w:sz w:val="20"/>
                <w:szCs w:val="20"/>
                <w:lang w:eastAsia="en-GB"/>
              </w:rPr>
              <w:t xml:space="preserve"> </w:t>
            </w:r>
          </w:p>
        </w:tc>
        <w:tc>
          <w:tcPr>
            <w:tcW w:w="567"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681240" w:rsidP="0EFBD054" w:rsidRDefault="00681240" w14:paraId="7CA780B1" w14:textId="587FA4BB">
            <w:pPr>
              <w:jc w:val="center"/>
              <w:rPr>
                <w:rFonts w:cs="Arial"/>
                <w:sz w:val="20"/>
                <w:szCs w:val="20"/>
                <w:lang w:eastAsia="en-GB"/>
              </w:rPr>
            </w:pPr>
            <w:r w:rsidRPr="0EFBD054" w:rsidR="6F1CCD1D">
              <w:rPr>
                <w:rFonts w:cs="Arial"/>
                <w:sz w:val="20"/>
                <w:szCs w:val="20"/>
                <w:lang w:eastAsia="en-GB"/>
              </w:rPr>
              <w:t>Tutors, learners, Assistants</w:t>
            </w:r>
          </w:p>
          <w:p w:rsidRPr="00081EF3" w:rsidR="00681240" w:rsidP="0EFBD054" w:rsidRDefault="00681240" w14:paraId="626743F9" w14:textId="7F766D5A">
            <w:pPr>
              <w:pStyle w:val="Normal"/>
              <w:jc w:val="center"/>
              <w:rPr>
                <w:rFonts w:cs="Arial"/>
                <w:kern w:val="2"/>
                <w:sz w:val="20"/>
                <w:szCs w:val="20"/>
                <w:lang w:eastAsia="en-GB"/>
              </w:rPr>
            </w:pPr>
          </w:p>
        </w:tc>
        <w:tc>
          <w:tcPr>
            <w:tcW w:w="1100"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3940E2" w:rsidP="00681240" w:rsidRDefault="003940E2" w14:paraId="2EA7947B" w14:textId="4F34F34D">
            <w:pPr>
              <w:rPr>
                <w:rFonts w:cs="Arial"/>
                <w:kern w:val="2"/>
                <w:sz w:val="20"/>
                <w:szCs w:val="20"/>
                <w:lang w:eastAsia="en-GB"/>
              </w:rPr>
            </w:pPr>
            <w:r w:rsidRPr="0EFBD054" w:rsidR="47D4D310">
              <w:rPr>
                <w:rFonts w:cs="Arial"/>
                <w:sz w:val="20"/>
                <w:szCs w:val="20"/>
                <w:lang w:eastAsia="en-GB"/>
              </w:rPr>
              <w:t>Tutors provide learners with safety guidance and induction to all hazardous materials used in</w:t>
            </w:r>
            <w:r w:rsidRPr="0EFBD054" w:rsidR="621BCA13">
              <w:rPr>
                <w:rFonts w:cs="Arial"/>
                <w:sz w:val="20"/>
                <w:szCs w:val="20"/>
                <w:lang w:eastAsia="en-GB"/>
              </w:rPr>
              <w:t xml:space="preserve"> the</w:t>
            </w:r>
            <w:r w:rsidRPr="0EFBD054" w:rsidR="47D4D310">
              <w:rPr>
                <w:rFonts w:cs="Arial"/>
                <w:sz w:val="20"/>
                <w:szCs w:val="20"/>
                <w:lang w:eastAsia="en-GB"/>
              </w:rPr>
              <w:t xml:space="preserve"> class </w:t>
            </w:r>
          </w:p>
        </w:tc>
        <w:tc>
          <w:tcPr>
            <w:tcW w:w="172" w:type="pct"/>
            <w:tcBorders>
              <w:top w:val="single" w:color="auto" w:sz="4" w:space="0"/>
              <w:left w:val="single" w:color="auto" w:sz="4" w:space="0"/>
              <w:bottom w:val="single" w:color="auto" w:sz="4" w:space="0"/>
              <w:right w:val="single" w:color="auto" w:sz="4" w:space="0"/>
            </w:tcBorders>
            <w:tcMar/>
            <w:vAlign w:val="center"/>
          </w:tcPr>
          <w:p w:rsidRPr="00081EF3" w:rsidR="00681240" w:rsidP="57A0ED64" w:rsidRDefault="00681240" w14:paraId="6DF7F12C" w14:textId="6F330E60">
            <w:pPr>
              <w:jc w:val="center"/>
              <w:rPr>
                <w:rFonts w:cs="Arial"/>
                <w:b w:val="1"/>
                <w:bCs w:val="1"/>
                <w:kern w:val="2"/>
                <w:sz w:val="20"/>
                <w:szCs w:val="20"/>
                <w:lang w:eastAsia="en-GB"/>
              </w:rPr>
            </w:pPr>
            <w:r w:rsidRPr="0EFBD054" w:rsidR="6EEDD936">
              <w:rPr>
                <w:rFonts w:cs="Arial"/>
                <w:b w:val="1"/>
                <w:bCs w:val="1"/>
                <w:sz w:val="20"/>
                <w:szCs w:val="20"/>
                <w:lang w:eastAsia="en-GB"/>
              </w:rPr>
              <w:t>1</w:t>
            </w: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681240" w:rsidP="57A0ED64" w:rsidRDefault="00F92913" w14:paraId="5BEC118E" w14:textId="3B32BC87">
            <w:pPr>
              <w:jc w:val="center"/>
              <w:rPr>
                <w:rFonts w:cs="Arial"/>
                <w:b w:val="1"/>
                <w:bCs w:val="1"/>
                <w:kern w:val="2"/>
                <w:sz w:val="20"/>
                <w:szCs w:val="20"/>
                <w:lang w:eastAsia="en-GB"/>
              </w:rPr>
            </w:pPr>
            <w:r w:rsidRPr="0EFBD054" w:rsidR="6EEDD936">
              <w:rPr>
                <w:rFonts w:cs="Arial"/>
                <w:b w:val="1"/>
                <w:bCs w:val="1"/>
                <w:sz w:val="20"/>
                <w:szCs w:val="20"/>
                <w:lang w:eastAsia="en-GB"/>
              </w:rPr>
              <w:t>1</w:t>
            </w: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681240" w:rsidP="57A0ED64" w:rsidRDefault="00F92913" w14:paraId="0A6A5612" w14:textId="11B8E4CE">
            <w:pPr>
              <w:jc w:val="center"/>
              <w:rPr>
                <w:rFonts w:cs="Arial"/>
                <w:b w:val="1"/>
                <w:bCs w:val="1"/>
                <w:kern w:val="2"/>
                <w:sz w:val="20"/>
                <w:szCs w:val="20"/>
                <w:lang w:eastAsia="en-GB"/>
              </w:rPr>
            </w:pPr>
            <w:r w:rsidRPr="0EFBD054" w:rsidR="6EEDD936">
              <w:rPr>
                <w:rFonts w:cs="Arial"/>
                <w:b w:val="1"/>
                <w:bCs w:val="1"/>
                <w:sz w:val="20"/>
                <w:szCs w:val="20"/>
                <w:lang w:eastAsia="en-GB"/>
              </w:rPr>
              <w:t>2</w:t>
            </w:r>
          </w:p>
        </w:tc>
        <w:tc>
          <w:tcPr>
            <w:tcW w:w="1193"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681240" w:rsidP="00681240" w:rsidRDefault="00681240" w14:paraId="2C74B014" w14:textId="77777777">
            <w:pPr>
              <w:rPr>
                <w:rFonts w:cs="Arial"/>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681240" w:rsidP="00681240" w:rsidRDefault="00681240" w14:paraId="1393CA4E"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681240" w:rsidP="00681240" w:rsidRDefault="00681240" w14:paraId="27C4E06A"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681240" w:rsidP="00681240" w:rsidRDefault="00681240" w14:paraId="46E20053" w14:textId="77777777">
            <w:pPr>
              <w:jc w:val="center"/>
              <w:rPr>
                <w:rFonts w:cs="Arial"/>
                <w:b/>
                <w:kern w:val="2"/>
                <w:sz w:val="20"/>
                <w:szCs w:val="20"/>
                <w:lang w:eastAsia="en-GB"/>
              </w:rPr>
            </w:pPr>
          </w:p>
        </w:tc>
      </w:tr>
      <w:tr w:rsidRPr="00081EF3" w:rsidR="00681240" w:rsidTr="31D48D6D" w14:paraId="0DCA83E6" w14:textId="77777777">
        <w:trPr>
          <w:trHeight w:val="57"/>
        </w:trPr>
        <w:tc>
          <w:tcPr>
            <w:tcW w:w="175" w:type="pct"/>
            <w:tcBorders>
              <w:top w:val="single" w:color="auto" w:sz="4" w:space="0"/>
              <w:left w:val="single" w:color="auto" w:sz="4" w:space="0"/>
              <w:bottom w:val="single" w:color="auto" w:sz="4" w:space="0"/>
              <w:right w:val="single" w:color="auto" w:sz="4" w:space="0"/>
            </w:tcBorders>
            <w:tcMar/>
            <w:vAlign w:val="center"/>
          </w:tcPr>
          <w:p w:rsidRPr="00081EF3" w:rsidR="00681240" w:rsidP="00681240" w:rsidRDefault="00681240" w14:paraId="34D2D0A5" w14:textId="77777777">
            <w:pPr>
              <w:jc w:val="center"/>
              <w:rPr>
                <w:rFonts w:cs="Arial"/>
                <w:b/>
                <w:kern w:val="2"/>
                <w:sz w:val="20"/>
                <w:szCs w:val="20"/>
                <w:lang w:eastAsia="en-GB"/>
              </w:rPr>
            </w:pPr>
          </w:p>
          <w:p w:rsidRPr="00081EF3" w:rsidR="00681240" w:rsidP="00681240" w:rsidRDefault="00527E14" w14:paraId="169B2582" w14:textId="2EA05D21">
            <w:pPr>
              <w:jc w:val="center"/>
              <w:rPr>
                <w:rFonts w:cs="Arial"/>
                <w:b/>
                <w:kern w:val="2"/>
                <w:sz w:val="20"/>
                <w:szCs w:val="20"/>
                <w:lang w:eastAsia="en-GB"/>
              </w:rPr>
            </w:pPr>
            <w:r>
              <w:rPr>
                <w:rFonts w:cs="Arial"/>
                <w:b/>
                <w:kern w:val="2"/>
                <w:sz w:val="20"/>
                <w:szCs w:val="20"/>
                <w:lang w:eastAsia="en-GB"/>
              </w:rPr>
              <w:t>G3</w:t>
            </w:r>
          </w:p>
          <w:p w:rsidRPr="00081EF3" w:rsidR="00681240" w:rsidP="00681240" w:rsidRDefault="00681240" w14:paraId="58FA9E5A" w14:textId="77777777">
            <w:pPr>
              <w:jc w:val="center"/>
              <w:rPr>
                <w:rFonts w:cs="Arial"/>
                <w:b/>
                <w:kern w:val="2"/>
                <w:sz w:val="20"/>
                <w:szCs w:val="20"/>
                <w:lang w:eastAsia="en-GB"/>
              </w:rPr>
            </w:pPr>
          </w:p>
        </w:tc>
        <w:tc>
          <w:tcPr>
            <w:tcW w:w="1058" w:type="pct"/>
            <w:tcBorders>
              <w:top w:val="single" w:color="auto" w:sz="4" w:space="0"/>
              <w:left w:val="single" w:color="auto" w:sz="4" w:space="0"/>
              <w:bottom w:val="single" w:color="auto" w:sz="4" w:space="0"/>
              <w:right w:val="single" w:color="auto" w:sz="4" w:space="0"/>
            </w:tcBorders>
            <w:shd w:val="clear" w:color="auto" w:fill="auto"/>
            <w:tcMar/>
            <w:vAlign w:val="center"/>
          </w:tcPr>
          <w:p w:rsidRPr="00527E14" w:rsidR="002865A4" w:rsidP="00681240" w:rsidRDefault="002865A4" w14:paraId="2199D064" w14:textId="63AA95D6">
            <w:pPr>
              <w:rPr>
                <w:rFonts w:cs="Arial"/>
                <w:kern w:val="2"/>
                <w:sz w:val="20"/>
                <w:szCs w:val="20"/>
                <w:lang w:eastAsia="en-GB"/>
              </w:rPr>
            </w:pPr>
            <w:r w:rsidRPr="0EFBD054" w:rsidR="13855FC7">
              <w:rPr>
                <w:rFonts w:cs="Arial"/>
                <w:sz w:val="20"/>
                <w:szCs w:val="20"/>
                <w:lang w:eastAsia="en-GB"/>
              </w:rPr>
              <w:t xml:space="preserve">Rags and New paper soaked with paint and solvents – Fire </w:t>
            </w:r>
            <w:r w:rsidRPr="0EFBD054" w:rsidR="512193E9">
              <w:rPr>
                <w:rFonts w:cs="Arial"/>
                <w:sz w:val="20"/>
                <w:szCs w:val="20"/>
                <w:lang w:eastAsia="en-GB"/>
              </w:rPr>
              <w:t>hazard</w:t>
            </w:r>
            <w:r w:rsidRPr="0EFBD054" w:rsidR="13855FC7">
              <w:rPr>
                <w:rFonts w:cs="Arial"/>
                <w:sz w:val="20"/>
                <w:szCs w:val="20"/>
                <w:lang w:eastAsia="en-GB"/>
              </w:rPr>
              <w:t xml:space="preserve"> </w:t>
            </w:r>
          </w:p>
        </w:tc>
        <w:tc>
          <w:tcPr>
            <w:tcW w:w="567"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681240" w:rsidP="0EFBD054" w:rsidRDefault="00527E14" w14:paraId="2571B7E3" w14:textId="5155AE0C">
            <w:pPr>
              <w:jc w:val="center"/>
              <w:rPr>
                <w:rFonts w:cs="Arial"/>
                <w:sz w:val="20"/>
                <w:szCs w:val="20"/>
                <w:lang w:eastAsia="en-GB"/>
              </w:rPr>
            </w:pPr>
            <w:r w:rsidRPr="0EFBD054" w:rsidR="2EA1F263">
              <w:rPr>
                <w:rFonts w:cs="Arial"/>
                <w:sz w:val="20"/>
                <w:szCs w:val="20"/>
                <w:lang w:eastAsia="en-GB"/>
              </w:rPr>
              <w:t>Tutors, learners, Assistants</w:t>
            </w:r>
          </w:p>
          <w:p w:rsidRPr="00081EF3" w:rsidR="00681240" w:rsidP="0EFBD054" w:rsidRDefault="00527E14" w14:paraId="24DC632C" w14:textId="38E8D1AA">
            <w:pPr>
              <w:pStyle w:val="Normal"/>
              <w:jc w:val="center"/>
              <w:rPr>
                <w:rFonts w:cs="Arial"/>
                <w:kern w:val="2"/>
                <w:sz w:val="20"/>
                <w:szCs w:val="20"/>
                <w:lang w:eastAsia="en-GB"/>
              </w:rPr>
            </w:pPr>
          </w:p>
        </w:tc>
        <w:tc>
          <w:tcPr>
            <w:tcW w:w="1100" w:type="pct"/>
            <w:tcBorders>
              <w:top w:val="single" w:color="auto" w:sz="4" w:space="0"/>
              <w:left w:val="single" w:color="auto" w:sz="4" w:space="0"/>
              <w:bottom w:val="single" w:color="auto" w:sz="4" w:space="0"/>
              <w:right w:val="single" w:color="auto" w:sz="4" w:space="0"/>
            </w:tcBorders>
            <w:shd w:val="clear" w:color="auto" w:fill="auto"/>
            <w:tcMar/>
            <w:vAlign w:val="center"/>
          </w:tcPr>
          <w:p w:rsidRPr="002865A4" w:rsidR="00681240" w:rsidP="57A0ED64" w:rsidRDefault="002865A4" w14:paraId="35D55678" w14:textId="0E9DA996">
            <w:pPr>
              <w:tabs>
                <w:tab w:val="num" w:pos="395"/>
              </w:tabs>
              <w:overflowPunct w:val="0"/>
              <w:autoSpaceDE w:val="0"/>
              <w:autoSpaceDN w:val="0"/>
              <w:adjustRightInd w:val="0"/>
              <w:textAlignment w:val="baseline"/>
              <w:rPr>
                <w:rFonts w:cs="Arial"/>
                <w:sz w:val="20"/>
                <w:szCs w:val="20"/>
              </w:rPr>
            </w:pPr>
            <w:r w:rsidRPr="0EFBD054" w:rsidR="68826077">
              <w:rPr>
                <w:rFonts w:cs="Arial"/>
                <w:sz w:val="20"/>
                <w:szCs w:val="20"/>
              </w:rPr>
              <w:t xml:space="preserve">Tutors </w:t>
            </w:r>
            <w:r w:rsidRPr="0EFBD054" w:rsidR="4D3D465C">
              <w:rPr>
                <w:rFonts w:cs="Arial"/>
                <w:sz w:val="20"/>
                <w:szCs w:val="20"/>
              </w:rPr>
              <w:t xml:space="preserve">make </w:t>
            </w:r>
            <w:r w:rsidRPr="0EFBD054" w:rsidR="4D3D465C">
              <w:rPr>
                <w:rFonts w:cs="Arial"/>
                <w:sz w:val="20"/>
                <w:szCs w:val="20"/>
              </w:rPr>
              <w:t>clear</w:t>
            </w:r>
            <w:r w:rsidRPr="0EFBD054" w:rsidR="4D3D465C">
              <w:rPr>
                <w:rFonts w:cs="Arial"/>
                <w:sz w:val="20"/>
                <w:szCs w:val="20"/>
              </w:rPr>
              <w:t xml:space="preserve"> the need to dispose of these items correctly as part of the class induction. </w:t>
            </w:r>
          </w:p>
        </w:tc>
        <w:tc>
          <w:tcPr>
            <w:tcW w:w="172" w:type="pct"/>
            <w:tcBorders>
              <w:top w:val="single" w:color="auto" w:sz="4" w:space="0"/>
              <w:left w:val="single" w:color="auto" w:sz="4" w:space="0"/>
              <w:bottom w:val="single" w:color="auto" w:sz="4" w:space="0"/>
              <w:right w:val="single" w:color="auto" w:sz="4" w:space="0"/>
            </w:tcBorders>
            <w:tcMar/>
            <w:vAlign w:val="center"/>
          </w:tcPr>
          <w:p w:rsidRPr="00081EF3" w:rsidR="00681240" w:rsidP="57A0ED64" w:rsidRDefault="00FC09E9" w14:paraId="5462F802" w14:textId="67C05F2B">
            <w:pPr>
              <w:jc w:val="center"/>
              <w:rPr>
                <w:rFonts w:cs="Arial"/>
                <w:b w:val="1"/>
                <w:bCs w:val="1"/>
                <w:kern w:val="2"/>
                <w:sz w:val="20"/>
                <w:szCs w:val="20"/>
                <w:lang w:eastAsia="en-GB"/>
              </w:rPr>
            </w:pPr>
            <w:r w:rsidRPr="0EFBD054" w:rsidR="2C6AF839">
              <w:rPr>
                <w:rFonts w:cs="Arial"/>
                <w:b w:val="1"/>
                <w:bCs w:val="1"/>
                <w:sz w:val="20"/>
                <w:szCs w:val="20"/>
                <w:lang w:eastAsia="en-GB"/>
              </w:rPr>
              <w:t>2</w:t>
            </w: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681240" w:rsidP="57A0ED64" w:rsidRDefault="00FC09E9" w14:paraId="73D14A54" w14:textId="44A2A69F">
            <w:pPr>
              <w:jc w:val="center"/>
              <w:rPr>
                <w:rFonts w:cs="Arial"/>
                <w:b w:val="1"/>
                <w:bCs w:val="1"/>
                <w:kern w:val="2"/>
                <w:sz w:val="20"/>
                <w:szCs w:val="20"/>
                <w:lang w:eastAsia="en-GB"/>
              </w:rPr>
            </w:pPr>
            <w:r w:rsidRPr="0EFBD054" w:rsidR="2C6AF839">
              <w:rPr>
                <w:rFonts w:cs="Arial"/>
                <w:b w:val="1"/>
                <w:bCs w:val="1"/>
                <w:sz w:val="20"/>
                <w:szCs w:val="20"/>
                <w:lang w:eastAsia="en-GB"/>
              </w:rPr>
              <w:t>1</w:t>
            </w: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681240" w:rsidP="57A0ED64" w:rsidRDefault="00FC09E9" w14:paraId="3F1D5E0B" w14:textId="5DBBB0B4">
            <w:pPr>
              <w:jc w:val="center"/>
              <w:rPr>
                <w:rFonts w:cs="Arial"/>
                <w:b w:val="1"/>
                <w:bCs w:val="1"/>
                <w:kern w:val="2"/>
                <w:sz w:val="20"/>
                <w:szCs w:val="20"/>
                <w:lang w:eastAsia="en-GB"/>
              </w:rPr>
            </w:pPr>
            <w:r w:rsidRPr="0EFBD054" w:rsidR="2C6AF839">
              <w:rPr>
                <w:rFonts w:cs="Arial"/>
                <w:b w:val="1"/>
                <w:bCs w:val="1"/>
                <w:sz w:val="20"/>
                <w:szCs w:val="20"/>
                <w:lang w:eastAsia="en-GB"/>
              </w:rPr>
              <w:t>3</w:t>
            </w:r>
          </w:p>
        </w:tc>
        <w:tc>
          <w:tcPr>
            <w:tcW w:w="1193"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681240" w:rsidP="00681240" w:rsidRDefault="00681240" w14:paraId="64ADAAA1" w14:textId="1F203AA3">
            <w:pPr>
              <w:rPr>
                <w:rFonts w:cs="Arial"/>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681240" w:rsidP="00681240" w:rsidRDefault="00681240" w14:paraId="7577CC22"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681240" w:rsidP="00681240" w:rsidRDefault="00681240" w14:paraId="0FDF38E7"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681240" w:rsidP="00681240" w:rsidRDefault="00681240" w14:paraId="0196B5D6" w14:textId="77777777">
            <w:pPr>
              <w:jc w:val="center"/>
              <w:rPr>
                <w:rFonts w:cs="Arial"/>
                <w:b/>
                <w:kern w:val="2"/>
                <w:sz w:val="20"/>
                <w:szCs w:val="20"/>
                <w:lang w:eastAsia="en-GB"/>
              </w:rPr>
            </w:pPr>
          </w:p>
        </w:tc>
      </w:tr>
      <w:tr w:rsidRPr="00081EF3" w:rsidR="002865A4" w:rsidTr="31D48D6D" w14:paraId="1D029160" w14:textId="77777777">
        <w:trPr>
          <w:trHeight w:val="57"/>
        </w:trPr>
        <w:tc>
          <w:tcPr>
            <w:tcW w:w="175" w:type="pct"/>
            <w:tcBorders>
              <w:top w:val="single" w:color="auto" w:sz="4" w:space="0"/>
              <w:left w:val="single" w:color="auto" w:sz="4" w:space="0"/>
              <w:bottom w:val="single" w:color="auto" w:sz="4" w:space="0"/>
              <w:right w:val="single" w:color="auto" w:sz="4" w:space="0"/>
            </w:tcBorders>
            <w:tcMar/>
            <w:vAlign w:val="center"/>
          </w:tcPr>
          <w:p w:rsidRPr="00081EF3" w:rsidR="002865A4" w:rsidP="002865A4" w:rsidRDefault="002865A4" w14:paraId="2D32C807" w14:textId="77777777">
            <w:pPr>
              <w:jc w:val="center"/>
              <w:rPr>
                <w:rFonts w:cs="Arial"/>
                <w:b/>
                <w:kern w:val="2"/>
                <w:sz w:val="20"/>
                <w:szCs w:val="20"/>
                <w:lang w:eastAsia="en-GB"/>
              </w:rPr>
            </w:pPr>
          </w:p>
          <w:p w:rsidRPr="00081EF3" w:rsidR="002865A4" w:rsidP="002865A4" w:rsidRDefault="002865A4" w14:paraId="10307FBD" w14:textId="263297D2">
            <w:pPr>
              <w:jc w:val="center"/>
              <w:rPr>
                <w:rFonts w:cs="Arial"/>
                <w:b/>
                <w:kern w:val="2"/>
                <w:sz w:val="20"/>
                <w:szCs w:val="20"/>
                <w:lang w:eastAsia="en-GB"/>
              </w:rPr>
            </w:pPr>
            <w:r>
              <w:rPr>
                <w:rFonts w:cs="Arial"/>
                <w:b/>
                <w:kern w:val="2"/>
                <w:sz w:val="20"/>
                <w:szCs w:val="20"/>
                <w:lang w:eastAsia="en-GB"/>
              </w:rPr>
              <w:t>G4</w:t>
            </w:r>
          </w:p>
          <w:p w:rsidRPr="00081EF3" w:rsidR="002865A4" w:rsidP="002865A4" w:rsidRDefault="002865A4" w14:paraId="2FA1208F" w14:textId="77777777">
            <w:pPr>
              <w:jc w:val="center"/>
              <w:rPr>
                <w:rFonts w:cs="Arial"/>
                <w:b/>
                <w:kern w:val="2"/>
                <w:sz w:val="20"/>
                <w:szCs w:val="20"/>
                <w:lang w:eastAsia="en-GB"/>
              </w:rPr>
            </w:pPr>
          </w:p>
        </w:tc>
        <w:tc>
          <w:tcPr>
            <w:tcW w:w="1058" w:type="pct"/>
            <w:tcBorders>
              <w:top w:val="single" w:color="auto" w:sz="4" w:space="0"/>
              <w:left w:val="single" w:color="auto" w:sz="4" w:space="0"/>
              <w:bottom w:val="single" w:color="auto" w:sz="4" w:space="0"/>
              <w:right w:val="single" w:color="auto" w:sz="4" w:space="0"/>
            </w:tcBorders>
            <w:shd w:val="clear" w:color="auto" w:fill="auto"/>
            <w:tcMar/>
            <w:vAlign w:val="center"/>
          </w:tcPr>
          <w:p w:rsidRPr="00527E14" w:rsidR="002865A4" w:rsidP="57A0ED64" w:rsidRDefault="002865A4" w14:paraId="536AD432" w14:textId="7BAB8E66">
            <w:pPr>
              <w:rPr>
                <w:rFonts w:cs="Arial"/>
                <w:i w:val="1"/>
                <w:iCs w:val="1"/>
                <w:kern w:val="2"/>
                <w:sz w:val="20"/>
                <w:szCs w:val="20"/>
                <w:lang w:eastAsia="en-GB"/>
              </w:rPr>
            </w:pPr>
          </w:p>
        </w:tc>
        <w:tc>
          <w:tcPr>
            <w:tcW w:w="567"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2865A4" w:rsidP="002865A4" w:rsidRDefault="002865A4" w14:paraId="445B53E0" w14:textId="640FBEDD">
            <w:pPr>
              <w:jc w:val="center"/>
              <w:rPr>
                <w:rFonts w:cs="Arial"/>
                <w:kern w:val="2"/>
                <w:sz w:val="20"/>
                <w:szCs w:val="20"/>
                <w:lang w:eastAsia="en-GB"/>
              </w:rPr>
            </w:pPr>
          </w:p>
        </w:tc>
        <w:tc>
          <w:tcPr>
            <w:tcW w:w="1100"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2865A4" w:rsidP="002865A4" w:rsidRDefault="002865A4" w14:paraId="7EAD821A" w14:textId="5525D368">
            <w:pPr>
              <w:rPr>
                <w:rFonts w:cs="Arial"/>
                <w:kern w:val="2"/>
                <w:sz w:val="20"/>
                <w:szCs w:val="20"/>
                <w:lang w:eastAsia="en-GB"/>
              </w:rPr>
            </w:pPr>
          </w:p>
        </w:tc>
        <w:tc>
          <w:tcPr>
            <w:tcW w:w="172" w:type="pct"/>
            <w:tcBorders>
              <w:top w:val="single" w:color="auto" w:sz="4" w:space="0"/>
              <w:left w:val="single" w:color="auto" w:sz="4" w:space="0"/>
              <w:bottom w:val="single" w:color="auto" w:sz="4" w:space="0"/>
              <w:right w:val="single" w:color="auto" w:sz="4" w:space="0"/>
            </w:tcBorders>
            <w:tcMar/>
            <w:vAlign w:val="center"/>
          </w:tcPr>
          <w:p w:rsidRPr="00081EF3" w:rsidR="002865A4" w:rsidP="57A0ED64" w:rsidRDefault="002865A4" w14:paraId="61651575" w14:textId="49468B4A">
            <w:pPr>
              <w:jc w:val="center"/>
              <w:rPr>
                <w:rFonts w:cs="Arial"/>
                <w:b w:val="1"/>
                <w:bCs w:val="1"/>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2865A4" w:rsidP="57A0ED64" w:rsidRDefault="002865A4" w14:paraId="7DF506A3" w14:textId="3809C64E">
            <w:pPr>
              <w:jc w:val="center"/>
              <w:rPr>
                <w:rFonts w:cs="Arial"/>
                <w:b w:val="1"/>
                <w:bCs w:val="1"/>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2865A4" w:rsidP="57A0ED64" w:rsidRDefault="002865A4" w14:paraId="3C0C92F3" w14:textId="18EAA497">
            <w:pPr>
              <w:jc w:val="center"/>
              <w:rPr>
                <w:rFonts w:cs="Arial"/>
                <w:b w:val="1"/>
                <w:bCs w:val="1"/>
                <w:kern w:val="2"/>
                <w:sz w:val="20"/>
                <w:szCs w:val="20"/>
                <w:lang w:eastAsia="en-GB"/>
              </w:rPr>
            </w:pPr>
          </w:p>
        </w:tc>
        <w:tc>
          <w:tcPr>
            <w:tcW w:w="1193"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2865A4" w:rsidP="002865A4" w:rsidRDefault="002865A4" w14:paraId="496E584E" w14:textId="77777777">
            <w:pPr>
              <w:rPr>
                <w:rFonts w:cs="Arial"/>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2865A4" w:rsidP="002865A4" w:rsidRDefault="002865A4" w14:paraId="293E94FC"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2865A4" w:rsidP="002865A4" w:rsidRDefault="002865A4" w14:paraId="60E6498F"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2865A4" w:rsidP="002865A4" w:rsidRDefault="002865A4" w14:paraId="7DA0CDC2" w14:textId="77777777">
            <w:pPr>
              <w:jc w:val="center"/>
              <w:rPr>
                <w:rFonts w:cs="Arial"/>
                <w:b/>
                <w:kern w:val="2"/>
                <w:sz w:val="20"/>
                <w:szCs w:val="20"/>
                <w:lang w:eastAsia="en-GB"/>
              </w:rPr>
            </w:pPr>
          </w:p>
        </w:tc>
      </w:tr>
      <w:tr w:rsidRPr="00081EF3" w:rsidR="002865A4" w:rsidTr="31D48D6D" w14:paraId="0C74DACE" w14:textId="77777777">
        <w:trPr>
          <w:trHeight w:val="234"/>
        </w:trPr>
        <w:tc>
          <w:tcPr>
            <w:tcW w:w="175" w:type="pct"/>
            <w:tcBorders>
              <w:top w:val="single" w:color="auto" w:sz="4" w:space="0"/>
              <w:left w:val="single" w:color="auto" w:sz="4" w:space="0"/>
              <w:bottom w:val="single" w:color="auto" w:sz="4" w:space="0"/>
              <w:right w:val="single" w:color="auto" w:sz="4" w:space="0"/>
            </w:tcBorders>
            <w:tcMar/>
            <w:vAlign w:val="center"/>
          </w:tcPr>
          <w:p w:rsidRPr="00081EF3" w:rsidR="002865A4" w:rsidP="002865A4" w:rsidRDefault="002865A4" w14:paraId="068FDA22" w14:textId="77777777">
            <w:pPr>
              <w:jc w:val="center"/>
              <w:rPr>
                <w:rFonts w:cs="Arial"/>
                <w:b/>
                <w:kern w:val="2"/>
                <w:sz w:val="20"/>
                <w:szCs w:val="20"/>
                <w:lang w:eastAsia="en-GB"/>
              </w:rPr>
            </w:pPr>
          </w:p>
          <w:p w:rsidRPr="00081EF3" w:rsidR="002865A4" w:rsidP="002865A4" w:rsidRDefault="002865A4" w14:paraId="57AFFE0D" w14:textId="3424AB51">
            <w:pPr>
              <w:jc w:val="center"/>
              <w:rPr>
                <w:rFonts w:cs="Arial"/>
                <w:b/>
                <w:kern w:val="2"/>
                <w:sz w:val="20"/>
                <w:szCs w:val="20"/>
                <w:lang w:eastAsia="en-GB"/>
              </w:rPr>
            </w:pPr>
            <w:r>
              <w:rPr>
                <w:rFonts w:cs="Arial"/>
                <w:b/>
                <w:kern w:val="2"/>
                <w:sz w:val="20"/>
                <w:szCs w:val="20"/>
                <w:lang w:eastAsia="en-GB"/>
              </w:rPr>
              <w:t>G5</w:t>
            </w:r>
          </w:p>
          <w:p w:rsidRPr="00081EF3" w:rsidR="002865A4" w:rsidP="002865A4" w:rsidRDefault="002865A4" w14:paraId="15B21F4D" w14:textId="77777777">
            <w:pPr>
              <w:jc w:val="center"/>
              <w:rPr>
                <w:rFonts w:cs="Arial"/>
                <w:b/>
                <w:kern w:val="2"/>
                <w:sz w:val="20"/>
                <w:szCs w:val="20"/>
                <w:lang w:eastAsia="en-GB"/>
              </w:rPr>
            </w:pPr>
          </w:p>
        </w:tc>
        <w:tc>
          <w:tcPr>
            <w:tcW w:w="1058" w:type="pct"/>
            <w:tcBorders>
              <w:top w:val="single" w:color="auto" w:sz="4" w:space="0"/>
              <w:left w:val="single" w:color="auto" w:sz="4" w:space="0"/>
              <w:bottom w:val="single" w:color="auto" w:sz="4" w:space="0"/>
              <w:right w:val="single" w:color="auto" w:sz="4" w:space="0"/>
            </w:tcBorders>
            <w:shd w:val="clear" w:color="auto" w:fill="auto"/>
            <w:tcMar/>
            <w:vAlign w:val="center"/>
          </w:tcPr>
          <w:p w:rsidRPr="00FC09E9" w:rsidR="002865A4" w:rsidP="57A0ED64" w:rsidRDefault="002865A4" w14:paraId="6D6799FF" w14:textId="4311368B">
            <w:pPr>
              <w:rPr>
                <w:rFonts w:cs="Arial"/>
                <w:i w:val="1"/>
                <w:iCs w:val="1"/>
                <w:kern w:val="2"/>
                <w:sz w:val="20"/>
                <w:szCs w:val="20"/>
                <w:lang w:eastAsia="en-GB"/>
              </w:rPr>
            </w:pPr>
          </w:p>
        </w:tc>
        <w:tc>
          <w:tcPr>
            <w:tcW w:w="567"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2865A4" w:rsidP="002865A4" w:rsidRDefault="002865A4" w14:paraId="3A8BC15A" w14:textId="63C23D60">
            <w:pPr>
              <w:jc w:val="center"/>
              <w:rPr>
                <w:rFonts w:cs="Arial"/>
                <w:kern w:val="2"/>
                <w:sz w:val="20"/>
                <w:szCs w:val="20"/>
                <w:lang w:eastAsia="en-GB"/>
              </w:rPr>
            </w:pPr>
          </w:p>
        </w:tc>
        <w:tc>
          <w:tcPr>
            <w:tcW w:w="1100"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2865A4" w:rsidP="002865A4" w:rsidRDefault="002865A4" w14:paraId="1E855AF6" w14:textId="7A925E78">
            <w:pPr>
              <w:rPr>
                <w:rFonts w:cs="Arial"/>
                <w:kern w:val="2"/>
                <w:sz w:val="20"/>
                <w:szCs w:val="20"/>
                <w:lang w:eastAsia="en-GB"/>
              </w:rPr>
            </w:pPr>
          </w:p>
        </w:tc>
        <w:tc>
          <w:tcPr>
            <w:tcW w:w="172" w:type="pct"/>
            <w:tcBorders>
              <w:top w:val="single" w:color="auto" w:sz="4" w:space="0"/>
              <w:left w:val="single" w:color="auto" w:sz="4" w:space="0"/>
              <w:bottom w:val="single" w:color="auto" w:sz="4" w:space="0"/>
              <w:right w:val="single" w:color="auto" w:sz="4" w:space="0"/>
            </w:tcBorders>
            <w:tcMar/>
            <w:vAlign w:val="center"/>
          </w:tcPr>
          <w:p w:rsidRPr="00081EF3" w:rsidR="002865A4" w:rsidP="57A0ED64" w:rsidRDefault="002865A4" w14:paraId="7CFF4ADB" w14:textId="30970539">
            <w:pPr>
              <w:jc w:val="center"/>
              <w:rPr>
                <w:rFonts w:cs="Arial"/>
                <w:b w:val="1"/>
                <w:bCs w:val="1"/>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2865A4" w:rsidP="57A0ED64" w:rsidRDefault="00F92913" w14:paraId="68E7BC4D" w14:textId="52915E0E">
            <w:pPr>
              <w:jc w:val="center"/>
              <w:rPr>
                <w:rFonts w:cs="Arial"/>
                <w:b w:val="1"/>
                <w:bCs w:val="1"/>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2865A4" w:rsidP="57A0ED64" w:rsidRDefault="00F92913" w14:paraId="1D2FC2D9" w14:textId="20B64C3B">
            <w:pPr>
              <w:jc w:val="center"/>
              <w:rPr>
                <w:rFonts w:cs="Arial"/>
                <w:b w:val="1"/>
                <w:bCs w:val="1"/>
                <w:kern w:val="2"/>
                <w:sz w:val="20"/>
                <w:szCs w:val="20"/>
                <w:lang w:eastAsia="en-GB"/>
              </w:rPr>
            </w:pPr>
          </w:p>
        </w:tc>
        <w:tc>
          <w:tcPr>
            <w:tcW w:w="1193"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2865A4" w:rsidP="002865A4" w:rsidRDefault="002865A4" w14:paraId="4C52AF63" w14:textId="77777777">
            <w:pPr>
              <w:rPr>
                <w:rFonts w:cs="Arial"/>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2865A4" w:rsidP="002865A4" w:rsidRDefault="002865A4" w14:paraId="1B1F376B"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2865A4" w:rsidP="002865A4" w:rsidRDefault="002865A4" w14:paraId="179DBE2B"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2865A4" w:rsidP="002865A4" w:rsidRDefault="002865A4" w14:paraId="1995373D" w14:textId="77777777">
            <w:pPr>
              <w:jc w:val="center"/>
              <w:rPr>
                <w:rFonts w:cs="Arial"/>
                <w:b/>
                <w:kern w:val="2"/>
                <w:sz w:val="20"/>
                <w:szCs w:val="20"/>
                <w:lang w:eastAsia="en-GB"/>
              </w:rPr>
            </w:pPr>
          </w:p>
        </w:tc>
      </w:tr>
      <w:tr w:rsidRPr="00081EF3" w:rsidR="003940E2" w:rsidTr="31D48D6D" w14:paraId="4FEAD02B" w14:textId="77777777">
        <w:trPr>
          <w:trHeight w:val="234"/>
        </w:trPr>
        <w:tc>
          <w:tcPr>
            <w:tcW w:w="175" w:type="pct"/>
            <w:tcBorders>
              <w:top w:val="single" w:color="auto" w:sz="4" w:space="0"/>
              <w:left w:val="single" w:color="auto" w:sz="4" w:space="0"/>
              <w:bottom w:val="single" w:color="auto" w:sz="4" w:space="0"/>
              <w:right w:val="single" w:color="auto" w:sz="4" w:space="0"/>
            </w:tcBorders>
            <w:tcMar/>
            <w:vAlign w:val="center"/>
          </w:tcPr>
          <w:p w:rsidRPr="00081EF3" w:rsidR="003940E2" w:rsidP="002865A4" w:rsidRDefault="003940E2" w14:paraId="68266DC5" w14:textId="2F6F2437">
            <w:pPr>
              <w:jc w:val="center"/>
              <w:rPr>
                <w:rFonts w:cs="Arial"/>
                <w:b/>
                <w:kern w:val="2"/>
                <w:sz w:val="20"/>
                <w:szCs w:val="20"/>
                <w:lang w:eastAsia="en-GB"/>
              </w:rPr>
            </w:pPr>
            <w:r>
              <w:rPr>
                <w:rFonts w:cs="Arial"/>
                <w:b/>
                <w:kern w:val="2"/>
                <w:sz w:val="20"/>
                <w:szCs w:val="20"/>
                <w:lang w:eastAsia="en-GB"/>
              </w:rPr>
              <w:t>G6</w:t>
            </w:r>
          </w:p>
        </w:tc>
        <w:tc>
          <w:tcPr>
            <w:tcW w:w="1058" w:type="pct"/>
            <w:tcBorders>
              <w:top w:val="single" w:color="auto" w:sz="4" w:space="0"/>
              <w:left w:val="single" w:color="auto" w:sz="4" w:space="0"/>
              <w:bottom w:val="single" w:color="auto" w:sz="4" w:space="0"/>
              <w:right w:val="single" w:color="auto" w:sz="4" w:space="0"/>
            </w:tcBorders>
            <w:shd w:val="clear" w:color="auto" w:fill="auto"/>
            <w:tcMar/>
            <w:vAlign w:val="center"/>
          </w:tcPr>
          <w:p w:rsidRPr="003940E2" w:rsidR="003940E2" w:rsidP="57A0ED64" w:rsidRDefault="003940E2" w14:paraId="254E0CDD" w14:textId="4DA254DC">
            <w:pPr>
              <w:rPr>
                <w:rFonts w:cs="Arial"/>
                <w:i w:val="1"/>
                <w:iCs w:val="1"/>
                <w:kern w:val="2"/>
                <w:sz w:val="20"/>
                <w:szCs w:val="20"/>
                <w:lang w:eastAsia="en-GB"/>
              </w:rPr>
            </w:pPr>
          </w:p>
        </w:tc>
        <w:tc>
          <w:tcPr>
            <w:tcW w:w="567" w:type="pct"/>
            <w:tcBorders>
              <w:top w:val="single" w:color="auto" w:sz="4" w:space="0"/>
              <w:left w:val="single" w:color="auto" w:sz="4" w:space="0"/>
              <w:bottom w:val="single" w:color="auto" w:sz="4" w:space="0"/>
              <w:right w:val="single" w:color="auto" w:sz="4" w:space="0"/>
            </w:tcBorders>
            <w:shd w:val="clear" w:color="auto" w:fill="auto"/>
            <w:tcMar/>
            <w:vAlign w:val="center"/>
          </w:tcPr>
          <w:p w:rsidR="003940E2" w:rsidP="002865A4" w:rsidRDefault="003940E2" w14:paraId="3E503C26" w14:textId="12402252">
            <w:pPr>
              <w:jc w:val="center"/>
              <w:rPr>
                <w:rFonts w:cs="Arial"/>
                <w:kern w:val="2"/>
                <w:sz w:val="20"/>
                <w:szCs w:val="20"/>
                <w:lang w:eastAsia="en-GB"/>
              </w:rPr>
            </w:pPr>
          </w:p>
        </w:tc>
        <w:tc>
          <w:tcPr>
            <w:tcW w:w="1100" w:type="pct"/>
            <w:tcBorders>
              <w:top w:val="single" w:color="auto" w:sz="4" w:space="0"/>
              <w:left w:val="single" w:color="auto" w:sz="4" w:space="0"/>
              <w:bottom w:val="single" w:color="auto" w:sz="4" w:space="0"/>
              <w:right w:val="single" w:color="auto" w:sz="4" w:space="0"/>
            </w:tcBorders>
            <w:shd w:val="clear" w:color="auto" w:fill="auto"/>
            <w:tcMar/>
            <w:vAlign w:val="center"/>
          </w:tcPr>
          <w:p w:rsidR="005D549D" w:rsidP="002865A4" w:rsidRDefault="005D549D" w14:paraId="27204AAF" w14:textId="23F7EA29">
            <w:pPr>
              <w:rPr>
                <w:rFonts w:cs="Arial"/>
                <w:kern w:val="2"/>
                <w:sz w:val="20"/>
                <w:szCs w:val="20"/>
                <w:lang w:eastAsia="en-GB"/>
              </w:rPr>
            </w:pPr>
          </w:p>
        </w:tc>
        <w:tc>
          <w:tcPr>
            <w:tcW w:w="172" w:type="pct"/>
            <w:tcBorders>
              <w:top w:val="single" w:color="auto" w:sz="4" w:space="0"/>
              <w:left w:val="single" w:color="auto" w:sz="4" w:space="0"/>
              <w:bottom w:val="single" w:color="auto" w:sz="4" w:space="0"/>
              <w:right w:val="single" w:color="auto" w:sz="4" w:space="0"/>
            </w:tcBorders>
            <w:tcMar/>
            <w:vAlign w:val="center"/>
          </w:tcPr>
          <w:p w:rsidR="003940E2" w:rsidP="57A0ED64" w:rsidRDefault="005D549D" w14:paraId="1CDDDCFD" w14:textId="323FB351">
            <w:pPr>
              <w:jc w:val="center"/>
              <w:rPr>
                <w:rFonts w:cs="Arial"/>
                <w:b w:val="1"/>
                <w:bCs w:val="1"/>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003940E2" w:rsidP="57A0ED64" w:rsidRDefault="005D549D" w14:paraId="06739F58" w14:textId="5B40E65A">
            <w:pPr>
              <w:jc w:val="center"/>
              <w:rPr>
                <w:rFonts w:cs="Arial"/>
                <w:b w:val="1"/>
                <w:bCs w:val="1"/>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003940E2" w:rsidP="57A0ED64" w:rsidRDefault="005D549D" w14:paraId="1CB4A6BF" w14:textId="4D3D31DF">
            <w:pPr>
              <w:jc w:val="center"/>
              <w:rPr>
                <w:rFonts w:cs="Arial"/>
                <w:b w:val="1"/>
                <w:bCs w:val="1"/>
                <w:kern w:val="2"/>
                <w:sz w:val="20"/>
                <w:szCs w:val="20"/>
                <w:lang w:eastAsia="en-GB"/>
              </w:rPr>
            </w:pPr>
          </w:p>
        </w:tc>
        <w:tc>
          <w:tcPr>
            <w:tcW w:w="1193" w:type="pct"/>
            <w:tcBorders>
              <w:top w:val="single" w:color="auto" w:sz="4" w:space="0"/>
              <w:left w:val="single" w:color="auto" w:sz="4" w:space="0"/>
              <w:bottom w:val="single" w:color="auto" w:sz="4" w:space="0"/>
              <w:right w:val="single" w:color="auto" w:sz="4" w:space="0"/>
            </w:tcBorders>
            <w:shd w:val="clear" w:color="auto" w:fill="auto"/>
            <w:tcMar/>
          </w:tcPr>
          <w:p w:rsidRPr="00081EF3" w:rsidR="003940E2" w:rsidP="005D1D03" w:rsidRDefault="00F92913" w14:paraId="596DB491" w14:textId="0DEB25FB">
            <w:pPr>
              <w:rPr>
                <w:rFonts w:cs="Arial"/>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tcPr>
          <w:p w:rsidRPr="00081EF3" w:rsidR="003940E2" w:rsidP="57A0ED64" w:rsidRDefault="00F92913" w14:paraId="60B50DF1" w14:textId="73255EEF">
            <w:pPr>
              <w:rPr>
                <w:rFonts w:cs="Arial"/>
                <w:b w:val="1"/>
                <w:bCs w:val="1"/>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3940E2" w:rsidP="57A0ED64" w:rsidRDefault="00F92913" w14:paraId="1CE4CCA4" w14:textId="1BB0C6DA">
            <w:pPr>
              <w:jc w:val="center"/>
              <w:rPr>
                <w:rFonts w:cs="Arial"/>
                <w:b w:val="1"/>
                <w:bCs w:val="1"/>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3940E2" w:rsidP="57A0ED64" w:rsidRDefault="00F92913" w14:paraId="108B6D3F" w14:textId="0257B7FB">
            <w:pPr>
              <w:jc w:val="center"/>
              <w:rPr>
                <w:rFonts w:cs="Arial"/>
                <w:b w:val="1"/>
                <w:bCs w:val="1"/>
                <w:kern w:val="2"/>
                <w:sz w:val="20"/>
                <w:szCs w:val="20"/>
                <w:lang w:eastAsia="en-GB"/>
              </w:rPr>
            </w:pPr>
          </w:p>
        </w:tc>
      </w:tr>
      <w:tr w:rsidRPr="00081EF3" w:rsidR="002865A4" w:rsidTr="31D48D6D" w14:paraId="7D286047" w14:textId="77777777">
        <w:trPr>
          <w:trHeight w:val="664"/>
        </w:trPr>
        <w:tc>
          <w:tcPr>
            <w:tcW w:w="175" w:type="pct"/>
            <w:tcBorders>
              <w:top w:val="single" w:color="auto" w:sz="4" w:space="0"/>
              <w:left w:val="single" w:color="auto" w:sz="4" w:space="0"/>
              <w:bottom w:val="single" w:color="auto" w:sz="4" w:space="0"/>
              <w:right w:val="single" w:color="auto" w:sz="4" w:space="0"/>
            </w:tcBorders>
            <w:tcMar/>
            <w:vAlign w:val="center"/>
          </w:tcPr>
          <w:p w:rsidRPr="00081EF3" w:rsidR="002865A4" w:rsidP="002865A4" w:rsidRDefault="003940E2" w14:paraId="79FADAC9" w14:textId="5AE13524">
            <w:pPr>
              <w:jc w:val="center"/>
              <w:rPr>
                <w:rFonts w:cs="Arial"/>
                <w:b/>
                <w:kern w:val="2"/>
                <w:sz w:val="20"/>
                <w:szCs w:val="20"/>
                <w:lang w:eastAsia="en-GB"/>
              </w:rPr>
            </w:pPr>
            <w:r>
              <w:rPr>
                <w:rFonts w:cs="Arial"/>
                <w:b/>
                <w:kern w:val="2"/>
                <w:sz w:val="20"/>
                <w:szCs w:val="20"/>
                <w:lang w:eastAsia="en-GB"/>
              </w:rPr>
              <w:lastRenderedPageBreak/>
              <w:t>G7</w:t>
            </w:r>
          </w:p>
        </w:tc>
        <w:tc>
          <w:tcPr>
            <w:tcW w:w="1058" w:type="pct"/>
            <w:tcBorders>
              <w:top w:val="single" w:color="auto" w:sz="4" w:space="0"/>
              <w:left w:val="single" w:color="auto" w:sz="4" w:space="0"/>
              <w:bottom w:val="single" w:color="auto" w:sz="4" w:space="0"/>
              <w:right w:val="single" w:color="auto" w:sz="4" w:space="0"/>
            </w:tcBorders>
            <w:shd w:val="clear" w:color="auto" w:fill="auto"/>
            <w:tcMar/>
            <w:vAlign w:val="center"/>
          </w:tcPr>
          <w:p w:rsidRPr="00FC09E9" w:rsidR="002865A4" w:rsidP="002865A4" w:rsidRDefault="002865A4" w14:paraId="27A85BF0" w14:textId="0BDE73CF">
            <w:pPr>
              <w:rPr>
                <w:rFonts w:cs="Arial"/>
                <w:i/>
                <w:kern w:val="2"/>
                <w:sz w:val="20"/>
                <w:szCs w:val="20"/>
                <w:lang w:eastAsia="en-GB"/>
              </w:rPr>
            </w:pPr>
          </w:p>
        </w:tc>
        <w:tc>
          <w:tcPr>
            <w:tcW w:w="567"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2865A4" w:rsidP="002865A4" w:rsidRDefault="002865A4" w14:paraId="00DBD70A" w14:textId="328CF393">
            <w:pPr>
              <w:jc w:val="center"/>
              <w:rPr>
                <w:rFonts w:cs="Arial"/>
                <w:kern w:val="2"/>
                <w:sz w:val="20"/>
                <w:szCs w:val="20"/>
                <w:lang w:eastAsia="en-GB"/>
              </w:rPr>
            </w:pPr>
          </w:p>
        </w:tc>
        <w:tc>
          <w:tcPr>
            <w:tcW w:w="1100"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2865A4" w:rsidP="002865A4" w:rsidRDefault="002865A4" w14:paraId="0CD54DBD" w14:textId="6FE03484">
            <w:pPr>
              <w:rPr>
                <w:rFonts w:cs="Arial"/>
                <w:kern w:val="2"/>
                <w:sz w:val="20"/>
                <w:szCs w:val="20"/>
                <w:lang w:eastAsia="en-GB"/>
              </w:rPr>
            </w:pPr>
          </w:p>
        </w:tc>
        <w:tc>
          <w:tcPr>
            <w:tcW w:w="172" w:type="pct"/>
            <w:tcBorders>
              <w:top w:val="single" w:color="auto" w:sz="4" w:space="0"/>
              <w:left w:val="single" w:color="auto" w:sz="4" w:space="0"/>
              <w:bottom w:val="single" w:color="auto" w:sz="4" w:space="0"/>
              <w:right w:val="single" w:color="auto" w:sz="4" w:space="0"/>
            </w:tcBorders>
            <w:tcMar/>
            <w:vAlign w:val="center"/>
          </w:tcPr>
          <w:p w:rsidRPr="00081EF3" w:rsidR="002865A4" w:rsidP="57A0ED64" w:rsidRDefault="002865A4" w14:paraId="6E13FA7D" w14:textId="79E7C583">
            <w:pPr>
              <w:jc w:val="center"/>
              <w:rPr>
                <w:rFonts w:cs="Arial"/>
                <w:b w:val="1"/>
                <w:bCs w:val="1"/>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2865A4" w:rsidP="57A0ED64" w:rsidRDefault="005D1D03" w14:paraId="0F7D86E9" w14:textId="4F01EBB4">
            <w:pPr>
              <w:jc w:val="center"/>
              <w:rPr>
                <w:rFonts w:cs="Arial"/>
                <w:b w:val="1"/>
                <w:bCs w:val="1"/>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2865A4" w:rsidP="57A0ED64" w:rsidRDefault="005D1D03" w14:paraId="5DAD4D51" w14:textId="6B4A0CCA">
            <w:pPr>
              <w:jc w:val="center"/>
              <w:rPr>
                <w:rFonts w:cs="Arial"/>
                <w:b w:val="1"/>
                <w:bCs w:val="1"/>
                <w:kern w:val="2"/>
                <w:sz w:val="20"/>
                <w:szCs w:val="20"/>
                <w:lang w:eastAsia="en-GB"/>
              </w:rPr>
            </w:pPr>
          </w:p>
        </w:tc>
        <w:tc>
          <w:tcPr>
            <w:tcW w:w="1193"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2865A4" w:rsidP="002865A4" w:rsidRDefault="002865A4" w14:paraId="5C7C10DD" w14:textId="77777777">
            <w:pPr>
              <w:rPr>
                <w:rFonts w:cs="Arial"/>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2865A4" w:rsidP="002865A4" w:rsidRDefault="002865A4" w14:paraId="1E9FD277"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2865A4" w:rsidP="002865A4" w:rsidRDefault="002865A4" w14:paraId="7459F372"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2865A4" w:rsidP="002865A4" w:rsidRDefault="002865A4" w14:paraId="39DD62E9" w14:textId="77777777">
            <w:pPr>
              <w:jc w:val="center"/>
              <w:rPr>
                <w:rFonts w:cs="Arial"/>
                <w:b/>
                <w:kern w:val="2"/>
                <w:sz w:val="20"/>
                <w:szCs w:val="20"/>
                <w:lang w:eastAsia="en-GB"/>
              </w:rPr>
            </w:pPr>
          </w:p>
        </w:tc>
      </w:tr>
      <w:tr w:rsidR="503638A3" w:rsidTr="31D48D6D" w14:paraId="07978B7C">
        <w:trPr>
          <w:trHeight w:val="664"/>
        </w:trPr>
        <w:tc>
          <w:tcPr>
            <w:tcW w:w="540" w:type="dxa"/>
            <w:tcBorders>
              <w:top w:val="single" w:color="auto" w:sz="4" w:space="0"/>
              <w:left w:val="single" w:color="auto" w:sz="4" w:space="0"/>
              <w:bottom w:val="single" w:color="auto" w:sz="4" w:space="0"/>
              <w:right w:val="single" w:color="auto" w:sz="4" w:space="0"/>
            </w:tcBorders>
            <w:tcMar/>
            <w:vAlign w:val="center"/>
          </w:tcPr>
          <w:p w:rsidR="3F83E87F" w:rsidP="503638A3" w:rsidRDefault="3F83E87F" w14:paraId="739AFA0D" w14:textId="44022FF4">
            <w:pPr>
              <w:pStyle w:val="Normal"/>
              <w:jc w:val="center"/>
              <w:rPr>
                <w:rFonts w:cs="Arial"/>
                <w:b w:val="1"/>
                <w:bCs w:val="1"/>
                <w:sz w:val="20"/>
                <w:szCs w:val="20"/>
                <w:lang w:eastAsia="en-GB"/>
              </w:rPr>
            </w:pPr>
            <w:r w:rsidRPr="503638A3" w:rsidR="3F83E87F">
              <w:rPr>
                <w:rFonts w:cs="Arial"/>
                <w:b w:val="1"/>
                <w:bCs w:val="1"/>
                <w:sz w:val="20"/>
                <w:szCs w:val="20"/>
                <w:lang w:eastAsia="en-GB"/>
              </w:rPr>
              <w:t>G8</w:t>
            </w:r>
          </w:p>
        </w:tc>
        <w:tc>
          <w:tcPr>
            <w:tcW w:w="3257" w:type="dxa"/>
            <w:tcBorders>
              <w:top w:val="single" w:color="auto" w:sz="4" w:space="0"/>
              <w:left w:val="single" w:color="auto" w:sz="4" w:space="0"/>
              <w:bottom w:val="single" w:color="auto" w:sz="4" w:space="0"/>
              <w:right w:val="single" w:color="auto" w:sz="4" w:space="0"/>
            </w:tcBorders>
            <w:shd w:val="clear" w:color="auto" w:fill="auto"/>
            <w:tcMar/>
            <w:vAlign w:val="center"/>
          </w:tcPr>
          <w:p w:rsidR="503638A3" w:rsidP="503638A3" w:rsidRDefault="503638A3" w14:paraId="22921214" w14:textId="0163FB7D">
            <w:pPr>
              <w:pStyle w:val="Normal"/>
              <w:rPr>
                <w:rFonts w:cs="Arial"/>
                <w:b w:val="1"/>
                <w:bCs w:val="1"/>
                <w:sz w:val="20"/>
                <w:szCs w:val="20"/>
                <w:lang w:eastAsia="en-GB"/>
              </w:rPr>
            </w:pPr>
          </w:p>
        </w:tc>
        <w:tc>
          <w:tcPr>
            <w:tcW w:w="1745" w:type="dxa"/>
            <w:tcBorders>
              <w:top w:val="single" w:color="auto" w:sz="4" w:space="0"/>
              <w:left w:val="single" w:color="auto" w:sz="4" w:space="0"/>
              <w:bottom w:val="single" w:color="auto" w:sz="4" w:space="0"/>
              <w:right w:val="single" w:color="auto" w:sz="4" w:space="0"/>
            </w:tcBorders>
            <w:shd w:val="clear" w:color="auto" w:fill="auto"/>
            <w:tcMar/>
            <w:vAlign w:val="center"/>
          </w:tcPr>
          <w:p w:rsidR="503638A3" w:rsidP="503638A3" w:rsidRDefault="503638A3" w14:paraId="35AA2910" w14:textId="375A0B09">
            <w:pPr>
              <w:pStyle w:val="Normal"/>
              <w:jc w:val="center"/>
              <w:rPr>
                <w:rFonts w:cs="Arial"/>
                <w:sz w:val="20"/>
                <w:szCs w:val="20"/>
                <w:lang w:eastAsia="en-GB"/>
              </w:rPr>
            </w:pPr>
          </w:p>
        </w:tc>
        <w:tc>
          <w:tcPr>
            <w:tcW w:w="3385" w:type="dxa"/>
            <w:tcBorders>
              <w:top w:val="single" w:color="auto" w:sz="4" w:space="0"/>
              <w:left w:val="single" w:color="auto" w:sz="4" w:space="0"/>
              <w:bottom w:val="single" w:color="auto" w:sz="4" w:space="0"/>
              <w:right w:val="single" w:color="auto" w:sz="4" w:space="0"/>
            </w:tcBorders>
            <w:shd w:val="clear" w:color="auto" w:fill="auto"/>
            <w:tcMar/>
            <w:vAlign w:val="center"/>
          </w:tcPr>
          <w:p w:rsidR="503638A3" w:rsidP="503638A3" w:rsidRDefault="503638A3" w14:paraId="2EAC5621" w14:textId="136A7820">
            <w:pPr>
              <w:pStyle w:val="Normal"/>
              <w:rPr>
                <w:rFonts w:cs="Arial"/>
                <w:sz w:val="20"/>
                <w:szCs w:val="20"/>
                <w:lang w:eastAsia="en-GB"/>
              </w:rPr>
            </w:pPr>
          </w:p>
        </w:tc>
        <w:tc>
          <w:tcPr>
            <w:tcW w:w="529" w:type="dxa"/>
            <w:tcBorders>
              <w:top w:val="single" w:color="auto" w:sz="4" w:space="0"/>
              <w:left w:val="single" w:color="auto" w:sz="4" w:space="0"/>
              <w:bottom w:val="single" w:color="auto" w:sz="4" w:space="0"/>
              <w:right w:val="single" w:color="auto" w:sz="4" w:space="0"/>
            </w:tcBorders>
            <w:tcMar/>
            <w:vAlign w:val="center"/>
          </w:tcPr>
          <w:p w:rsidR="3F83E87F" w:rsidP="503638A3" w:rsidRDefault="3F83E87F" w14:paraId="2AA068CB" w14:textId="17FC8A4B">
            <w:pPr>
              <w:pStyle w:val="Normal"/>
              <w:jc w:val="center"/>
              <w:rPr>
                <w:rFonts w:cs="Arial"/>
                <w:b w:val="1"/>
                <w:bCs w:val="1"/>
                <w:sz w:val="20"/>
                <w:szCs w:val="20"/>
                <w:lang w:eastAsia="en-GB"/>
              </w:rPr>
            </w:pPr>
          </w:p>
        </w:tc>
        <w:tc>
          <w:tcPr>
            <w:tcW w:w="452" w:type="dxa"/>
            <w:tcBorders>
              <w:top w:val="single" w:color="auto" w:sz="4" w:space="0"/>
              <w:left w:val="single" w:color="auto" w:sz="4" w:space="0"/>
              <w:bottom w:val="single" w:color="auto" w:sz="4" w:space="0"/>
              <w:right w:val="single" w:color="auto" w:sz="4" w:space="0"/>
            </w:tcBorders>
            <w:tcMar/>
            <w:vAlign w:val="center"/>
          </w:tcPr>
          <w:p w:rsidR="3F83E87F" w:rsidP="503638A3" w:rsidRDefault="3F83E87F" w14:paraId="133019C8" w14:textId="16AB6C2A">
            <w:pPr>
              <w:pStyle w:val="Normal"/>
              <w:jc w:val="center"/>
              <w:rPr>
                <w:rFonts w:cs="Arial"/>
                <w:b w:val="1"/>
                <w:bCs w:val="1"/>
                <w:sz w:val="20"/>
                <w:szCs w:val="20"/>
                <w:lang w:eastAsia="en-GB"/>
              </w:rPr>
            </w:pPr>
          </w:p>
        </w:tc>
        <w:tc>
          <w:tcPr>
            <w:tcW w:w="452" w:type="dxa"/>
            <w:tcBorders>
              <w:top w:val="single" w:color="auto" w:sz="4" w:space="0"/>
              <w:left w:val="single" w:color="auto" w:sz="4" w:space="0"/>
              <w:bottom w:val="single" w:color="auto" w:sz="4" w:space="0"/>
              <w:right w:val="single" w:color="auto" w:sz="4" w:space="0"/>
            </w:tcBorders>
            <w:tcMar/>
            <w:vAlign w:val="center"/>
          </w:tcPr>
          <w:p w:rsidR="3F83E87F" w:rsidP="503638A3" w:rsidRDefault="3F83E87F" w14:paraId="4FAE7606" w14:textId="0CF13131">
            <w:pPr>
              <w:pStyle w:val="Normal"/>
              <w:jc w:val="center"/>
              <w:rPr>
                <w:rFonts w:cs="Arial"/>
                <w:b w:val="1"/>
                <w:bCs w:val="1"/>
                <w:sz w:val="20"/>
                <w:szCs w:val="20"/>
                <w:lang w:eastAsia="en-GB"/>
              </w:rPr>
            </w:pPr>
          </w:p>
        </w:tc>
        <w:tc>
          <w:tcPr>
            <w:tcW w:w="3672" w:type="dxa"/>
            <w:tcBorders>
              <w:top w:val="single" w:color="auto" w:sz="4" w:space="0"/>
              <w:left w:val="single" w:color="auto" w:sz="4" w:space="0"/>
              <w:bottom w:val="single" w:color="auto" w:sz="4" w:space="0"/>
              <w:right w:val="single" w:color="auto" w:sz="4" w:space="0"/>
            </w:tcBorders>
            <w:shd w:val="clear" w:color="auto" w:fill="auto"/>
            <w:tcMar/>
            <w:vAlign w:val="center"/>
          </w:tcPr>
          <w:p w:rsidR="503638A3" w:rsidP="503638A3" w:rsidRDefault="503638A3" w14:paraId="31CD9109" w14:textId="29299C80">
            <w:pPr>
              <w:pStyle w:val="Normal"/>
              <w:rPr>
                <w:rFonts w:cs="Arial"/>
                <w:sz w:val="20"/>
                <w:szCs w:val="20"/>
                <w:lang w:eastAsia="en-GB"/>
              </w:rPr>
            </w:pPr>
          </w:p>
        </w:tc>
        <w:tc>
          <w:tcPr>
            <w:tcW w:w="452" w:type="dxa"/>
            <w:tcBorders>
              <w:top w:val="single" w:color="auto" w:sz="4" w:space="0"/>
              <w:left w:val="single" w:color="auto" w:sz="4" w:space="0"/>
              <w:bottom w:val="single" w:color="auto" w:sz="4" w:space="0"/>
              <w:right w:val="single" w:color="auto" w:sz="4" w:space="0"/>
            </w:tcBorders>
            <w:tcMar/>
            <w:vAlign w:val="center"/>
          </w:tcPr>
          <w:p w:rsidR="503638A3" w:rsidP="503638A3" w:rsidRDefault="503638A3" w14:paraId="7CBD32A6" w14:textId="6C2E7B97">
            <w:pPr>
              <w:pStyle w:val="Normal"/>
              <w:jc w:val="center"/>
              <w:rPr>
                <w:rFonts w:cs="Arial"/>
                <w:b w:val="1"/>
                <w:bCs w:val="1"/>
                <w:sz w:val="20"/>
                <w:szCs w:val="20"/>
                <w:lang w:eastAsia="en-GB"/>
              </w:rPr>
            </w:pPr>
          </w:p>
        </w:tc>
        <w:tc>
          <w:tcPr>
            <w:tcW w:w="452" w:type="dxa"/>
            <w:tcBorders>
              <w:top w:val="single" w:color="auto" w:sz="4" w:space="0"/>
              <w:left w:val="single" w:color="auto" w:sz="4" w:space="0"/>
              <w:bottom w:val="single" w:color="auto" w:sz="4" w:space="0"/>
              <w:right w:val="single" w:color="auto" w:sz="4" w:space="0"/>
            </w:tcBorders>
            <w:tcMar/>
            <w:vAlign w:val="center"/>
          </w:tcPr>
          <w:p w:rsidR="503638A3" w:rsidP="503638A3" w:rsidRDefault="503638A3" w14:paraId="3F99AB59" w14:textId="352105EB">
            <w:pPr>
              <w:pStyle w:val="Normal"/>
              <w:jc w:val="center"/>
              <w:rPr>
                <w:rFonts w:cs="Arial"/>
                <w:b w:val="1"/>
                <w:bCs w:val="1"/>
                <w:sz w:val="20"/>
                <w:szCs w:val="20"/>
                <w:lang w:eastAsia="en-GB"/>
              </w:rPr>
            </w:pPr>
          </w:p>
        </w:tc>
        <w:tc>
          <w:tcPr>
            <w:tcW w:w="452" w:type="dxa"/>
            <w:tcBorders>
              <w:top w:val="single" w:color="auto" w:sz="4" w:space="0"/>
              <w:left w:val="single" w:color="auto" w:sz="4" w:space="0"/>
              <w:bottom w:val="single" w:color="auto" w:sz="4" w:space="0"/>
              <w:right w:val="single" w:color="auto" w:sz="4" w:space="0"/>
            </w:tcBorders>
            <w:tcMar/>
            <w:vAlign w:val="center"/>
          </w:tcPr>
          <w:p w:rsidR="503638A3" w:rsidP="503638A3" w:rsidRDefault="503638A3" w14:paraId="68716786" w14:textId="105AEBCD">
            <w:pPr>
              <w:pStyle w:val="Normal"/>
              <w:jc w:val="center"/>
              <w:rPr>
                <w:rFonts w:cs="Arial"/>
                <w:b w:val="1"/>
                <w:bCs w:val="1"/>
                <w:sz w:val="20"/>
                <w:szCs w:val="20"/>
                <w:lang w:eastAsia="en-GB"/>
              </w:rPr>
            </w:pPr>
          </w:p>
        </w:tc>
      </w:tr>
    </w:tbl>
    <w:p w:rsidRPr="00081EF3" w:rsidR="00081EF3" w:rsidP="00081EF3" w:rsidRDefault="00081EF3" w14:paraId="1102899E" w14:textId="77777777">
      <w:pPr>
        <w:rPr>
          <w:rFonts w:cs="Arial"/>
          <w:b/>
          <w:kern w:val="2"/>
          <w:sz w:val="20"/>
          <w:szCs w:val="20"/>
          <w:lang w:eastAsia="en-GB"/>
        </w:rPr>
      </w:pPr>
    </w:p>
    <w:p w:rsidRPr="00081EF3" w:rsidR="00081EF3" w:rsidP="00081EF3" w:rsidRDefault="00081EF3" w14:paraId="296635C3" w14:textId="24D0CE29">
      <w:pPr>
        <w:rPr>
          <w:rFonts w:cs="Arial"/>
          <w:b/>
          <w:color w:val="FF0000"/>
          <w:kern w:val="2"/>
          <w:sz w:val="20"/>
          <w:szCs w:val="20"/>
          <w:lang w:eastAsia="en-GB"/>
        </w:rPr>
      </w:pPr>
      <w:r w:rsidRPr="00081EF3">
        <w:rPr>
          <w:rFonts w:cs="Arial"/>
          <w:b/>
          <w:color w:val="FF0000"/>
          <w:kern w:val="2"/>
          <w:sz w:val="20"/>
          <w:szCs w:val="20"/>
          <w:lang w:eastAsia="en-GB"/>
        </w:rPr>
        <w:t>Risk Owner [mandatory] - I have overall responsibility for the risk assessment. I understand and accept the risks and how they are being managed.</w:t>
      </w:r>
    </w:p>
    <w:p w:rsidRPr="00081EF3" w:rsidR="00081EF3" w:rsidP="00081EF3" w:rsidRDefault="00081EF3" w14:paraId="512938A1" w14:textId="77777777">
      <w:pPr>
        <w:rPr>
          <w:rFonts w:cs="Arial"/>
          <w:b/>
          <w:color w:val="FF0000"/>
          <w:kern w:val="2"/>
          <w:sz w:val="20"/>
          <w:szCs w:val="20"/>
          <w:lang w:eastAsia="en-GB"/>
        </w:rPr>
      </w:pPr>
    </w:p>
    <w:tbl>
      <w:tblPr>
        <w:tblStyle w:val="TableGrid1"/>
        <w:tblW w:w="0" w:type="auto"/>
        <w:tblLook w:val="04A0" w:firstRow="1" w:lastRow="0" w:firstColumn="1" w:lastColumn="0" w:noHBand="0" w:noVBand="1"/>
      </w:tblPr>
      <w:tblGrid>
        <w:gridCol w:w="4531"/>
        <w:gridCol w:w="3969"/>
        <w:gridCol w:w="4111"/>
        <w:gridCol w:w="2777"/>
      </w:tblGrid>
      <w:tr w:rsidRPr="00081EF3" w:rsidR="00081EF3" w:rsidTr="31D48D6D" w14:paraId="5021DBDD" w14:textId="77777777">
        <w:trPr>
          <w:trHeight w:val="670"/>
        </w:trPr>
        <w:tc>
          <w:tcPr>
            <w:tcW w:w="4531" w:type="dxa"/>
            <w:tcMar/>
            <w:vAlign w:val="center"/>
          </w:tcPr>
          <w:p w:rsidRPr="00081EF3" w:rsidR="00081EF3" w:rsidP="57A0ED64" w:rsidRDefault="00081EF3" w14:paraId="356E5A92" w14:textId="5D720F02">
            <w:pPr>
              <w:rPr>
                <w:rFonts w:cs="Arial"/>
                <w:b w:val="1"/>
                <w:bCs w:val="1"/>
                <w:sz w:val="20"/>
                <w:szCs w:val="20"/>
                <w:lang w:eastAsia="en-GB"/>
              </w:rPr>
            </w:pPr>
            <w:r w:rsidRPr="31D48D6D" w:rsidR="00081EF3">
              <w:rPr>
                <w:rFonts w:cs="Arial"/>
                <w:b w:val="1"/>
                <w:bCs w:val="1"/>
                <w:sz w:val="20"/>
                <w:szCs w:val="20"/>
                <w:lang w:eastAsia="en-GB"/>
              </w:rPr>
              <w:t xml:space="preserve">Name: </w:t>
            </w:r>
          </w:p>
        </w:tc>
        <w:tc>
          <w:tcPr>
            <w:tcW w:w="3969" w:type="dxa"/>
            <w:tcMar/>
            <w:vAlign w:val="center"/>
          </w:tcPr>
          <w:p w:rsidRPr="00081EF3" w:rsidR="00081EF3" w:rsidP="00081EF3" w:rsidRDefault="00081EF3" w14:paraId="659563F6" w14:textId="66641F0B">
            <w:pPr>
              <w:rPr>
                <w:rFonts w:cs="Arial"/>
                <w:sz w:val="20"/>
                <w:szCs w:val="20"/>
                <w:lang w:eastAsia="en-GB"/>
              </w:rPr>
            </w:pPr>
            <w:r w:rsidRPr="0281BFDD" w:rsidR="00081EF3">
              <w:rPr>
                <w:rFonts w:cs="Arial"/>
                <w:b w:val="1"/>
                <w:bCs w:val="1"/>
                <w:sz w:val="20"/>
                <w:szCs w:val="20"/>
                <w:lang w:eastAsia="en-GB"/>
              </w:rPr>
              <w:t>Position:</w:t>
            </w:r>
            <w:r w:rsidRPr="0281BFDD" w:rsidR="1168B6A5">
              <w:rPr>
                <w:rFonts w:cs="Arial"/>
                <w:b w:val="1"/>
                <w:bCs w:val="1"/>
                <w:sz w:val="20"/>
                <w:szCs w:val="20"/>
                <w:lang w:eastAsia="en-GB"/>
              </w:rPr>
              <w:t xml:space="preserve"> </w:t>
            </w:r>
            <w:r w:rsidRPr="0281BFDD" w:rsidR="3CBAABE0">
              <w:rPr>
                <w:rFonts w:cs="Arial"/>
                <w:b w:val="1"/>
                <w:bCs w:val="1"/>
                <w:sz w:val="20"/>
                <w:szCs w:val="20"/>
                <w:lang w:eastAsia="en-GB"/>
              </w:rPr>
              <w:t xml:space="preserve">UALSC </w:t>
            </w:r>
            <w:r w:rsidRPr="0281BFDD" w:rsidR="3CBAABE0">
              <w:rPr>
                <w:rFonts w:cs="Arial"/>
                <w:b w:val="1"/>
                <w:bCs w:val="1"/>
                <w:sz w:val="20"/>
                <w:szCs w:val="20"/>
                <w:lang w:eastAsia="en-GB"/>
              </w:rPr>
              <w:t>M</w:t>
            </w:r>
            <w:r w:rsidRPr="0281BFDD" w:rsidR="6D6C495A">
              <w:rPr>
                <w:rFonts w:cs="Arial"/>
                <w:b w:val="1"/>
                <w:bCs w:val="1"/>
                <w:sz w:val="20"/>
                <w:szCs w:val="20"/>
                <w:lang w:eastAsia="en-GB"/>
              </w:rPr>
              <w:t>a</w:t>
            </w:r>
            <w:r w:rsidRPr="0281BFDD" w:rsidR="3CBAABE0">
              <w:rPr>
                <w:rFonts w:cs="Arial"/>
                <w:b w:val="1"/>
                <w:bCs w:val="1"/>
                <w:sz w:val="20"/>
                <w:szCs w:val="20"/>
                <w:lang w:eastAsia="en-GB"/>
              </w:rPr>
              <w:t>nager</w:t>
            </w:r>
          </w:p>
        </w:tc>
        <w:tc>
          <w:tcPr>
            <w:tcW w:w="4111" w:type="dxa"/>
            <w:tcMar/>
            <w:vAlign w:val="center"/>
          </w:tcPr>
          <w:p w:rsidRPr="00081EF3" w:rsidR="00081EF3" w:rsidP="00081EF3" w:rsidRDefault="00081EF3" w14:paraId="2F28B4CD" w14:textId="2D8C774F">
            <w:pPr>
              <w:rPr>
                <w:rFonts w:cs="Arial"/>
                <w:sz w:val="20"/>
                <w:szCs w:val="20"/>
                <w:lang w:eastAsia="en-GB"/>
              </w:rPr>
            </w:pPr>
            <w:r w:rsidRPr="503638A3" w:rsidR="00081EF3">
              <w:rPr>
                <w:rFonts w:cs="Arial"/>
                <w:b w:val="1"/>
                <w:bCs w:val="1"/>
                <w:sz w:val="20"/>
                <w:szCs w:val="20"/>
                <w:lang w:eastAsia="en-GB"/>
              </w:rPr>
              <w:t>Signature:</w:t>
            </w:r>
            <w:r w:rsidRPr="503638A3" w:rsidR="1212B0A3">
              <w:rPr>
                <w:rFonts w:cs="Arial"/>
                <w:b w:val="1"/>
                <w:bCs w:val="1"/>
                <w:sz w:val="20"/>
                <w:szCs w:val="20"/>
                <w:lang w:eastAsia="en-GB"/>
              </w:rPr>
              <w:t xml:space="preserve"> </w:t>
            </w:r>
          </w:p>
        </w:tc>
        <w:tc>
          <w:tcPr>
            <w:tcW w:w="2777" w:type="dxa"/>
            <w:tcMar/>
            <w:vAlign w:val="center"/>
          </w:tcPr>
          <w:p w:rsidRPr="00081EF3" w:rsidR="00081EF3" w:rsidP="57A0ED64" w:rsidRDefault="00081EF3" w14:paraId="47ACED8C" w14:textId="358E6B9C">
            <w:pPr>
              <w:rPr>
                <w:rFonts w:cs="Arial"/>
                <w:b w:val="1"/>
                <w:bCs w:val="1"/>
                <w:sz w:val="20"/>
                <w:szCs w:val="20"/>
                <w:lang w:eastAsia="en-GB"/>
              </w:rPr>
            </w:pPr>
            <w:r w:rsidRPr="31D48D6D" w:rsidR="00081EF3">
              <w:rPr>
                <w:rFonts w:cs="Arial"/>
                <w:b w:val="1"/>
                <w:bCs w:val="1"/>
                <w:sz w:val="20"/>
                <w:szCs w:val="20"/>
                <w:lang w:eastAsia="en-GB"/>
              </w:rPr>
              <w:t xml:space="preserve">Date:  </w:t>
            </w:r>
          </w:p>
        </w:tc>
      </w:tr>
    </w:tbl>
    <w:p w:rsidRPr="00081EF3" w:rsidR="00081EF3" w:rsidP="00081EF3" w:rsidRDefault="00081EF3" w14:paraId="3DFC9C7B" w14:textId="77777777">
      <w:pPr>
        <w:rPr>
          <w:rFonts w:cs="Arial"/>
          <w:kern w:val="2"/>
          <w:sz w:val="20"/>
          <w:szCs w:val="20"/>
          <w:lang w:eastAsia="en-GB"/>
        </w:rPr>
      </w:pPr>
    </w:p>
    <w:p w:rsidRPr="00081EF3" w:rsidR="00081EF3" w:rsidP="00081EF3" w:rsidRDefault="00081EF3" w14:paraId="1F0BE371" w14:textId="77777777">
      <w:pPr>
        <w:rPr>
          <w:rFonts w:cs="Arial"/>
          <w:i/>
          <w:kern w:val="2"/>
          <w:sz w:val="20"/>
          <w:szCs w:val="20"/>
          <w:lang w:eastAsia="en-GB"/>
        </w:rPr>
      </w:pPr>
      <w:r w:rsidRPr="00081EF3">
        <w:rPr>
          <w:rFonts w:cs="Arial"/>
          <w:i/>
          <w:kern w:val="2"/>
          <w:sz w:val="20"/>
          <w:szCs w:val="20"/>
          <w:lang w:eastAsia="en-GB"/>
        </w:rPr>
        <w:t xml:space="preserve">If multiple departments are involved in the risk assessment, additional managers may wish to demonstrate their acknowledgement by signing below. </w:t>
      </w:r>
    </w:p>
    <w:p w:rsidRPr="00081EF3" w:rsidR="00081EF3" w:rsidP="00081EF3" w:rsidRDefault="00081EF3" w14:paraId="262127D7" w14:textId="77777777">
      <w:pPr>
        <w:rPr>
          <w:rFonts w:cs="Arial"/>
          <w:kern w:val="2"/>
          <w:sz w:val="20"/>
          <w:szCs w:val="20"/>
          <w:lang w:eastAsia="en-GB"/>
        </w:rPr>
      </w:pPr>
    </w:p>
    <w:p w:rsidRPr="00081EF3" w:rsidR="00081EF3" w:rsidP="00081EF3" w:rsidRDefault="00081EF3" w14:paraId="61022903" w14:textId="77777777">
      <w:pPr>
        <w:rPr>
          <w:rFonts w:cs="Arial"/>
          <w:kern w:val="2"/>
          <w:sz w:val="20"/>
          <w:szCs w:val="20"/>
          <w:lang w:eastAsia="en-GB"/>
        </w:rPr>
      </w:pPr>
      <w:r w:rsidRPr="00081EF3">
        <w:rPr>
          <w:rFonts w:cs="Arial"/>
          <w:b/>
          <w:kern w:val="2"/>
          <w:sz w:val="20"/>
          <w:szCs w:val="20"/>
          <w:lang w:eastAsia="en-GB"/>
        </w:rPr>
        <w:t xml:space="preserve">Additional Manager Acknowledgement </w:t>
      </w:r>
      <w:r w:rsidRPr="00081EF3">
        <w:rPr>
          <w:rFonts w:cs="Arial"/>
          <w:kern w:val="2"/>
          <w:sz w:val="20"/>
          <w:szCs w:val="20"/>
          <w:lang w:eastAsia="en-GB"/>
        </w:rPr>
        <w:t>[optional] - I understand and accept the risks and how they are being managed, relevant to my area of control.</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531"/>
        <w:gridCol w:w="3969"/>
        <w:gridCol w:w="4111"/>
        <w:gridCol w:w="2777"/>
      </w:tblGrid>
      <w:tr w:rsidRPr="00081EF3" w:rsidR="00081EF3" w:rsidTr="57A0ED64" w14:paraId="756A93ED" w14:textId="77777777">
        <w:trPr>
          <w:trHeight w:val="626"/>
        </w:trPr>
        <w:tc>
          <w:tcPr>
            <w:tcW w:w="4531" w:type="dxa"/>
            <w:shd w:val="clear" w:color="auto" w:fill="auto"/>
            <w:tcMar/>
            <w:vAlign w:val="center"/>
          </w:tcPr>
          <w:p w:rsidRPr="00081EF3" w:rsidR="00081EF3" w:rsidP="57A0ED64" w:rsidRDefault="00081EF3" w14:paraId="2AEC43FD" w14:textId="4AC5E55F">
            <w:pPr>
              <w:rPr>
                <w:rFonts w:cs="Arial"/>
                <w:b w:val="1"/>
                <w:bCs w:val="1"/>
                <w:kern w:val="2"/>
                <w:sz w:val="20"/>
                <w:szCs w:val="20"/>
                <w:lang w:eastAsia="en-GB"/>
              </w:rPr>
            </w:pPr>
            <w:r w:rsidRPr="503638A3" w:rsidR="00081EF3">
              <w:rPr>
                <w:rFonts w:cs="Arial"/>
                <w:b w:val="1"/>
                <w:bCs w:val="1"/>
                <w:kern w:val="2"/>
                <w:sz w:val="20"/>
                <w:szCs w:val="20"/>
                <w:lang w:eastAsia="en-GB"/>
              </w:rPr>
              <w:t xml:space="preserve">Name: </w:t>
            </w:r>
          </w:p>
        </w:tc>
        <w:tc>
          <w:tcPr>
            <w:tcW w:w="3969" w:type="dxa"/>
            <w:shd w:val="clear" w:color="auto" w:fill="auto"/>
            <w:tcMar/>
            <w:vAlign w:val="center"/>
          </w:tcPr>
          <w:p w:rsidRPr="00081EF3" w:rsidR="00081EF3" w:rsidP="00081EF3" w:rsidRDefault="00081EF3" w14:paraId="44F909F7" w14:textId="2B5A8BC4">
            <w:pPr>
              <w:rPr>
                <w:rFonts w:cs="Arial"/>
                <w:kern w:val="2"/>
                <w:sz w:val="20"/>
                <w:szCs w:val="20"/>
                <w:lang w:eastAsia="en-GB"/>
              </w:rPr>
            </w:pPr>
            <w:r w:rsidRPr="503638A3" w:rsidR="00081EF3">
              <w:rPr>
                <w:rFonts w:cs="Arial"/>
                <w:b w:val="1"/>
                <w:bCs w:val="1"/>
                <w:kern w:val="2"/>
                <w:sz w:val="20"/>
                <w:szCs w:val="20"/>
                <w:lang w:eastAsia="en-GB"/>
              </w:rPr>
              <w:t>Position:</w:t>
            </w:r>
            <w:r w:rsidRPr="503638A3" w:rsidR="10281105">
              <w:rPr>
                <w:rFonts w:cs="Arial"/>
                <w:b w:val="1"/>
                <w:bCs w:val="1"/>
                <w:kern w:val="2"/>
                <w:sz w:val="20"/>
                <w:szCs w:val="20"/>
                <w:lang w:eastAsia="en-GB"/>
              </w:rPr>
              <w:t xml:space="preserve"> </w:t>
            </w:r>
          </w:p>
        </w:tc>
        <w:tc>
          <w:tcPr>
            <w:tcW w:w="4111" w:type="dxa"/>
            <w:shd w:val="clear" w:color="auto" w:fill="auto"/>
            <w:tcMar/>
            <w:vAlign w:val="center"/>
          </w:tcPr>
          <w:p w:rsidRPr="00081EF3" w:rsidR="00081EF3" w:rsidP="00081EF3" w:rsidRDefault="00081EF3" w14:paraId="21002665" w14:textId="43297052">
            <w:pPr>
              <w:rPr>
                <w:rFonts w:cs="Arial"/>
                <w:kern w:val="2"/>
                <w:sz w:val="20"/>
                <w:szCs w:val="20"/>
                <w:lang w:eastAsia="en-GB"/>
              </w:rPr>
            </w:pPr>
            <w:r w:rsidRPr="503638A3" w:rsidR="00081EF3">
              <w:rPr>
                <w:rFonts w:cs="Arial"/>
                <w:b w:val="1"/>
                <w:bCs w:val="1"/>
                <w:kern w:val="2"/>
                <w:sz w:val="20"/>
                <w:szCs w:val="20"/>
                <w:lang w:eastAsia="en-GB"/>
              </w:rPr>
              <w:t>Signature:</w:t>
            </w:r>
            <w:r w:rsidRPr="503638A3" w:rsidR="38DCB1C0">
              <w:rPr>
                <w:rFonts w:cs="Arial"/>
                <w:b w:val="1"/>
                <w:bCs w:val="1"/>
                <w:kern w:val="2"/>
                <w:sz w:val="20"/>
                <w:szCs w:val="20"/>
                <w:lang w:eastAsia="en-GB"/>
              </w:rPr>
              <w:t xml:space="preserve"> </w:t>
            </w:r>
          </w:p>
        </w:tc>
        <w:tc>
          <w:tcPr>
            <w:tcW w:w="2777" w:type="dxa"/>
            <w:shd w:val="clear" w:color="auto" w:fill="auto"/>
            <w:tcMar/>
            <w:vAlign w:val="center"/>
          </w:tcPr>
          <w:p w:rsidRPr="00081EF3" w:rsidR="00081EF3" w:rsidP="57A0ED64" w:rsidRDefault="00081EF3" w14:paraId="1DCDA61E" w14:textId="57004098">
            <w:pPr>
              <w:rPr>
                <w:rFonts w:cs="Arial"/>
                <w:b w:val="1"/>
                <w:bCs w:val="1"/>
                <w:kern w:val="2"/>
                <w:sz w:val="20"/>
                <w:szCs w:val="20"/>
                <w:lang w:eastAsia="en-GB"/>
              </w:rPr>
            </w:pPr>
            <w:r w:rsidRPr="503638A3" w:rsidR="00081EF3">
              <w:rPr>
                <w:rFonts w:cs="Arial"/>
                <w:b w:val="1"/>
                <w:bCs w:val="1"/>
                <w:kern w:val="2"/>
                <w:sz w:val="20"/>
                <w:szCs w:val="20"/>
                <w:lang w:eastAsia="en-GB"/>
              </w:rPr>
              <w:t xml:space="preserve">Date:   </w:t>
            </w:r>
          </w:p>
        </w:tc>
      </w:tr>
      <w:tr w:rsidRPr="00081EF3" w:rsidR="00081EF3" w:rsidTr="57A0ED64" w14:paraId="3C09D4AA" w14:textId="77777777">
        <w:trPr>
          <w:trHeight w:val="626"/>
        </w:trPr>
        <w:tc>
          <w:tcPr>
            <w:tcW w:w="4531" w:type="dxa"/>
            <w:shd w:val="clear" w:color="auto" w:fill="auto"/>
            <w:tcMar/>
            <w:vAlign w:val="center"/>
          </w:tcPr>
          <w:p w:rsidRPr="00081EF3" w:rsidR="00081EF3" w:rsidP="00081EF3" w:rsidRDefault="00081EF3" w14:paraId="14B9F2CC" w14:textId="77777777">
            <w:pPr>
              <w:rPr>
                <w:rFonts w:cs="Arial"/>
                <w:kern w:val="2"/>
                <w:sz w:val="20"/>
                <w:szCs w:val="20"/>
                <w:lang w:eastAsia="en-GB"/>
              </w:rPr>
            </w:pPr>
            <w:r w:rsidRPr="00081EF3">
              <w:rPr>
                <w:rFonts w:cs="Arial"/>
                <w:b/>
                <w:kern w:val="2"/>
                <w:sz w:val="20"/>
                <w:szCs w:val="20"/>
                <w:lang w:eastAsia="en-GB"/>
              </w:rPr>
              <w:t xml:space="preserve">Name: </w:t>
            </w:r>
          </w:p>
        </w:tc>
        <w:tc>
          <w:tcPr>
            <w:tcW w:w="3969" w:type="dxa"/>
            <w:shd w:val="clear" w:color="auto" w:fill="auto"/>
            <w:tcMar/>
            <w:vAlign w:val="center"/>
          </w:tcPr>
          <w:p w:rsidRPr="00081EF3" w:rsidR="00081EF3" w:rsidP="00081EF3" w:rsidRDefault="00081EF3" w14:paraId="3CA42DCA" w14:textId="77777777">
            <w:pPr>
              <w:rPr>
                <w:rFonts w:cs="Arial"/>
                <w:kern w:val="2"/>
                <w:sz w:val="20"/>
                <w:szCs w:val="20"/>
                <w:lang w:eastAsia="en-GB"/>
              </w:rPr>
            </w:pPr>
            <w:r w:rsidRPr="00081EF3">
              <w:rPr>
                <w:rFonts w:cs="Arial"/>
                <w:b/>
                <w:kern w:val="2"/>
                <w:sz w:val="20"/>
                <w:szCs w:val="20"/>
                <w:lang w:eastAsia="en-GB"/>
              </w:rPr>
              <w:t>Position:</w:t>
            </w:r>
          </w:p>
        </w:tc>
        <w:tc>
          <w:tcPr>
            <w:tcW w:w="4111" w:type="dxa"/>
            <w:shd w:val="clear" w:color="auto" w:fill="auto"/>
            <w:tcMar/>
            <w:vAlign w:val="center"/>
          </w:tcPr>
          <w:p w:rsidRPr="00081EF3" w:rsidR="00081EF3" w:rsidP="00081EF3" w:rsidRDefault="00081EF3" w14:paraId="017D6246" w14:textId="77777777">
            <w:pPr>
              <w:rPr>
                <w:rFonts w:cs="Arial"/>
                <w:kern w:val="2"/>
                <w:sz w:val="20"/>
                <w:szCs w:val="20"/>
                <w:lang w:eastAsia="en-GB"/>
              </w:rPr>
            </w:pPr>
            <w:r w:rsidRPr="00081EF3">
              <w:rPr>
                <w:rFonts w:cs="Arial"/>
                <w:b/>
                <w:kern w:val="2"/>
                <w:sz w:val="20"/>
                <w:szCs w:val="20"/>
                <w:lang w:eastAsia="en-GB"/>
              </w:rPr>
              <w:t>Signature:</w:t>
            </w:r>
          </w:p>
        </w:tc>
        <w:tc>
          <w:tcPr>
            <w:tcW w:w="2777" w:type="dxa"/>
            <w:shd w:val="clear" w:color="auto" w:fill="auto"/>
            <w:tcMar/>
            <w:vAlign w:val="center"/>
          </w:tcPr>
          <w:p w:rsidRPr="00081EF3" w:rsidR="00081EF3" w:rsidP="00081EF3" w:rsidRDefault="00081EF3" w14:paraId="422FBA46" w14:textId="77777777">
            <w:pPr>
              <w:rPr>
                <w:rFonts w:cs="Arial"/>
                <w:kern w:val="2"/>
                <w:sz w:val="20"/>
                <w:szCs w:val="20"/>
                <w:lang w:eastAsia="en-GB"/>
              </w:rPr>
            </w:pPr>
            <w:r w:rsidRPr="00081EF3">
              <w:rPr>
                <w:rFonts w:cs="Arial"/>
                <w:b/>
                <w:kern w:val="2"/>
                <w:sz w:val="20"/>
                <w:szCs w:val="20"/>
                <w:lang w:eastAsia="en-GB"/>
              </w:rPr>
              <w:t xml:space="preserve">Date:   </w:t>
            </w:r>
          </w:p>
        </w:tc>
      </w:tr>
      <w:tr w:rsidRPr="00081EF3" w:rsidR="00081EF3" w:rsidTr="57A0ED64" w14:paraId="7C046E11" w14:textId="77777777">
        <w:trPr>
          <w:trHeight w:val="626"/>
        </w:trPr>
        <w:tc>
          <w:tcPr>
            <w:tcW w:w="4531" w:type="dxa"/>
            <w:shd w:val="clear" w:color="auto" w:fill="auto"/>
            <w:tcMar/>
            <w:vAlign w:val="center"/>
          </w:tcPr>
          <w:p w:rsidRPr="00081EF3" w:rsidR="00081EF3" w:rsidP="00081EF3" w:rsidRDefault="00081EF3" w14:paraId="60305CC4" w14:textId="77777777">
            <w:pPr>
              <w:rPr>
                <w:rFonts w:cs="Arial"/>
                <w:kern w:val="2"/>
                <w:sz w:val="20"/>
                <w:szCs w:val="20"/>
                <w:lang w:eastAsia="en-GB"/>
              </w:rPr>
            </w:pPr>
            <w:r w:rsidRPr="00081EF3">
              <w:rPr>
                <w:rFonts w:cs="Arial"/>
                <w:b/>
                <w:kern w:val="2"/>
                <w:sz w:val="20"/>
                <w:szCs w:val="20"/>
                <w:lang w:eastAsia="en-GB"/>
              </w:rPr>
              <w:t xml:space="preserve">Name: </w:t>
            </w:r>
          </w:p>
        </w:tc>
        <w:tc>
          <w:tcPr>
            <w:tcW w:w="3969" w:type="dxa"/>
            <w:shd w:val="clear" w:color="auto" w:fill="auto"/>
            <w:tcMar/>
            <w:vAlign w:val="center"/>
          </w:tcPr>
          <w:p w:rsidRPr="00081EF3" w:rsidR="00081EF3" w:rsidP="00081EF3" w:rsidRDefault="00081EF3" w14:paraId="3A63B155" w14:textId="77777777">
            <w:pPr>
              <w:rPr>
                <w:kern w:val="2"/>
                <w:sz w:val="20"/>
                <w:szCs w:val="20"/>
                <w:lang w:eastAsia="en-GB"/>
              </w:rPr>
            </w:pPr>
            <w:r w:rsidRPr="00081EF3">
              <w:rPr>
                <w:rFonts w:cs="Arial"/>
                <w:b/>
                <w:kern w:val="2"/>
                <w:sz w:val="20"/>
                <w:szCs w:val="20"/>
                <w:lang w:eastAsia="en-GB"/>
              </w:rPr>
              <w:t>Position:</w:t>
            </w:r>
          </w:p>
        </w:tc>
        <w:tc>
          <w:tcPr>
            <w:tcW w:w="4111" w:type="dxa"/>
            <w:shd w:val="clear" w:color="auto" w:fill="auto"/>
            <w:tcMar/>
            <w:vAlign w:val="center"/>
          </w:tcPr>
          <w:p w:rsidRPr="00081EF3" w:rsidR="00081EF3" w:rsidP="00081EF3" w:rsidRDefault="00081EF3" w14:paraId="1D96D376" w14:textId="77777777">
            <w:pPr>
              <w:rPr>
                <w:rFonts w:cs="Arial"/>
                <w:kern w:val="2"/>
                <w:sz w:val="20"/>
                <w:szCs w:val="20"/>
                <w:lang w:eastAsia="en-GB"/>
              </w:rPr>
            </w:pPr>
            <w:r w:rsidRPr="00081EF3">
              <w:rPr>
                <w:rFonts w:cs="Arial"/>
                <w:b/>
                <w:kern w:val="2"/>
                <w:sz w:val="20"/>
                <w:szCs w:val="20"/>
                <w:lang w:eastAsia="en-GB"/>
              </w:rPr>
              <w:t>Signature:</w:t>
            </w:r>
          </w:p>
        </w:tc>
        <w:tc>
          <w:tcPr>
            <w:tcW w:w="2777" w:type="dxa"/>
            <w:shd w:val="clear" w:color="auto" w:fill="auto"/>
            <w:tcMar/>
            <w:vAlign w:val="center"/>
          </w:tcPr>
          <w:p w:rsidRPr="00081EF3" w:rsidR="00081EF3" w:rsidP="00081EF3" w:rsidRDefault="00081EF3" w14:paraId="3E3B1794" w14:textId="77777777">
            <w:pPr>
              <w:rPr>
                <w:rFonts w:cs="Arial"/>
                <w:kern w:val="2"/>
                <w:sz w:val="20"/>
                <w:szCs w:val="20"/>
                <w:lang w:eastAsia="en-GB"/>
              </w:rPr>
            </w:pPr>
            <w:r w:rsidRPr="00081EF3">
              <w:rPr>
                <w:rFonts w:cs="Arial"/>
                <w:b/>
                <w:kern w:val="2"/>
                <w:sz w:val="20"/>
                <w:szCs w:val="20"/>
                <w:lang w:eastAsia="en-GB"/>
              </w:rPr>
              <w:t xml:space="preserve">Date:   </w:t>
            </w:r>
          </w:p>
        </w:tc>
      </w:tr>
      <w:tr w:rsidRPr="00081EF3" w:rsidR="00081EF3" w:rsidTr="57A0ED64" w14:paraId="30DC4DBD" w14:textId="77777777">
        <w:trPr>
          <w:trHeight w:val="439"/>
        </w:trPr>
        <w:tc>
          <w:tcPr>
            <w:tcW w:w="15388" w:type="dxa"/>
            <w:gridSpan w:val="4"/>
            <w:shd w:val="clear" w:color="auto" w:fill="auto"/>
            <w:tcMar/>
            <w:vAlign w:val="center"/>
          </w:tcPr>
          <w:p w:rsidRPr="00081EF3" w:rsidR="00081EF3" w:rsidP="00081EF3" w:rsidRDefault="00081EF3" w14:paraId="50FF7231" w14:textId="77777777">
            <w:pPr>
              <w:rPr>
                <w:rFonts w:cs="Arial"/>
                <w:kern w:val="2"/>
                <w:sz w:val="20"/>
                <w:szCs w:val="20"/>
                <w:lang w:eastAsia="en-GB"/>
              </w:rPr>
            </w:pPr>
            <w:r w:rsidRPr="00081EF3">
              <w:rPr>
                <w:rFonts w:cs="Arial"/>
                <w:b/>
                <w:kern w:val="2"/>
                <w:sz w:val="20"/>
                <w:szCs w:val="20"/>
                <w:lang w:eastAsia="en-GB"/>
              </w:rPr>
              <w:t xml:space="preserve">Comments: </w:t>
            </w:r>
          </w:p>
          <w:p w:rsidRPr="00081EF3" w:rsidR="00081EF3" w:rsidP="00081EF3" w:rsidRDefault="00081EF3" w14:paraId="72CCB0EB" w14:textId="77777777">
            <w:pPr>
              <w:rPr>
                <w:rFonts w:cs="Arial"/>
                <w:b/>
                <w:kern w:val="2"/>
                <w:sz w:val="20"/>
                <w:szCs w:val="20"/>
                <w:lang w:eastAsia="en-GB"/>
              </w:rPr>
            </w:pPr>
          </w:p>
          <w:p w:rsidRPr="00081EF3" w:rsidR="00081EF3" w:rsidP="00081EF3" w:rsidRDefault="00081EF3" w14:paraId="31AC0F86" w14:textId="77777777">
            <w:pPr>
              <w:rPr>
                <w:rFonts w:cs="Arial"/>
                <w:kern w:val="2"/>
                <w:sz w:val="20"/>
                <w:szCs w:val="20"/>
                <w:lang w:eastAsia="en-GB"/>
              </w:rPr>
            </w:pPr>
          </w:p>
        </w:tc>
      </w:tr>
    </w:tbl>
    <w:p w:rsidRPr="00081EF3" w:rsidR="00081EF3" w:rsidP="00081EF3" w:rsidRDefault="00081EF3" w14:paraId="0E9F1F22" w14:textId="77777777">
      <w:pPr>
        <w:rPr>
          <w:rFonts w:cs="Arial"/>
          <w:kern w:val="2"/>
          <w:sz w:val="20"/>
          <w:szCs w:val="20"/>
          <w:lang w:eastAsia="en-GB"/>
        </w:rPr>
      </w:pPr>
    </w:p>
    <w:p w:rsidRPr="00081EF3" w:rsidR="00081EF3" w:rsidP="00081EF3" w:rsidRDefault="00081EF3" w14:paraId="097A1C2B" w14:textId="77777777">
      <w:pPr>
        <w:rPr>
          <w:rFonts w:cs="Arial"/>
          <w:b/>
          <w:kern w:val="2"/>
          <w:sz w:val="20"/>
          <w:szCs w:val="20"/>
          <w:lang w:eastAsia="en-GB"/>
        </w:rPr>
      </w:pPr>
      <w:r w:rsidRPr="00081EF3">
        <w:rPr>
          <w:rFonts w:cs="Arial"/>
          <w:b/>
          <w:kern w:val="2"/>
          <w:sz w:val="20"/>
          <w:szCs w:val="20"/>
          <w:lang w:eastAsia="en-GB"/>
        </w:rPr>
        <w:t>ACTION PLAN</w:t>
      </w:r>
    </w:p>
    <w:tbl>
      <w:tblPr>
        <w:tblStyle w:val="TableGrid1"/>
        <w:tblW w:w="0" w:type="auto"/>
        <w:tblLook w:val="04A0" w:firstRow="1" w:lastRow="0" w:firstColumn="1" w:lastColumn="0" w:noHBand="0" w:noVBand="1"/>
      </w:tblPr>
      <w:tblGrid>
        <w:gridCol w:w="988"/>
        <w:gridCol w:w="7654"/>
        <w:gridCol w:w="2835"/>
        <w:gridCol w:w="1276"/>
        <w:gridCol w:w="2635"/>
      </w:tblGrid>
      <w:tr w:rsidRPr="00081EF3" w:rsidR="00081EF3" w:rsidTr="57A0ED64" w14:paraId="5A6D0D1C" w14:textId="77777777">
        <w:tc>
          <w:tcPr>
            <w:tcW w:w="988" w:type="dxa"/>
            <w:shd w:val="clear" w:color="auto" w:fill="D9D9D9" w:themeFill="background1" w:themeFillShade="D9"/>
            <w:tcMar/>
          </w:tcPr>
          <w:p w:rsidRPr="00081EF3" w:rsidR="00081EF3" w:rsidP="00081EF3" w:rsidRDefault="00081EF3" w14:paraId="2C9755AB" w14:textId="77777777">
            <w:pPr>
              <w:rPr>
                <w:rFonts w:cs="Arial"/>
                <w:b/>
                <w:sz w:val="20"/>
                <w:szCs w:val="20"/>
                <w:lang w:eastAsia="en-GB"/>
              </w:rPr>
            </w:pPr>
            <w:r w:rsidRPr="00081EF3">
              <w:rPr>
                <w:rFonts w:cs="Arial"/>
                <w:b/>
                <w:sz w:val="20"/>
                <w:szCs w:val="20"/>
                <w:lang w:eastAsia="en-GB"/>
              </w:rPr>
              <w:t>Ref No.</w:t>
            </w:r>
          </w:p>
        </w:tc>
        <w:tc>
          <w:tcPr>
            <w:tcW w:w="7654" w:type="dxa"/>
            <w:shd w:val="clear" w:color="auto" w:fill="D9D9D9" w:themeFill="background1" w:themeFillShade="D9"/>
            <w:tcMar/>
          </w:tcPr>
          <w:p w:rsidRPr="00081EF3" w:rsidR="00081EF3" w:rsidP="00081EF3" w:rsidRDefault="00081EF3" w14:paraId="44BE55DD" w14:textId="77777777">
            <w:pPr>
              <w:rPr>
                <w:rFonts w:cs="Arial"/>
                <w:b/>
                <w:sz w:val="20"/>
                <w:szCs w:val="20"/>
                <w:lang w:eastAsia="en-GB"/>
              </w:rPr>
            </w:pPr>
            <w:r w:rsidRPr="00081EF3">
              <w:rPr>
                <w:rFonts w:cs="Arial"/>
                <w:b/>
                <w:sz w:val="20"/>
                <w:szCs w:val="20"/>
                <w:lang w:eastAsia="en-GB"/>
              </w:rPr>
              <w:t>Action required</w:t>
            </w:r>
          </w:p>
          <w:p w:rsidRPr="00081EF3" w:rsidR="00081EF3" w:rsidP="00081EF3" w:rsidRDefault="00081EF3" w14:paraId="54F0E9D5" w14:textId="77777777">
            <w:pPr>
              <w:rPr>
                <w:rFonts w:cs="Arial"/>
                <w:b/>
                <w:sz w:val="20"/>
                <w:szCs w:val="20"/>
                <w:lang w:eastAsia="en-GB"/>
              </w:rPr>
            </w:pPr>
          </w:p>
        </w:tc>
        <w:tc>
          <w:tcPr>
            <w:tcW w:w="2835" w:type="dxa"/>
            <w:shd w:val="clear" w:color="auto" w:fill="D9D9D9" w:themeFill="background1" w:themeFillShade="D9"/>
            <w:tcMar/>
          </w:tcPr>
          <w:p w:rsidRPr="00081EF3" w:rsidR="00081EF3" w:rsidP="00081EF3" w:rsidRDefault="00081EF3" w14:paraId="39477575" w14:textId="77777777">
            <w:pPr>
              <w:rPr>
                <w:rFonts w:cs="Arial"/>
                <w:b/>
                <w:sz w:val="20"/>
                <w:szCs w:val="20"/>
                <w:lang w:eastAsia="en-GB"/>
              </w:rPr>
            </w:pPr>
            <w:r w:rsidRPr="00081EF3">
              <w:rPr>
                <w:rFonts w:cs="Arial"/>
                <w:b/>
                <w:sz w:val="20"/>
                <w:szCs w:val="20"/>
                <w:lang w:eastAsia="en-GB"/>
              </w:rPr>
              <w:t>Responsible person/s</w:t>
            </w:r>
          </w:p>
        </w:tc>
        <w:tc>
          <w:tcPr>
            <w:tcW w:w="1276" w:type="dxa"/>
            <w:shd w:val="clear" w:color="auto" w:fill="D9D9D9" w:themeFill="background1" w:themeFillShade="D9"/>
            <w:tcMar/>
          </w:tcPr>
          <w:p w:rsidRPr="00081EF3" w:rsidR="00081EF3" w:rsidP="00081EF3" w:rsidRDefault="00081EF3" w14:paraId="0571E49F" w14:textId="77777777">
            <w:pPr>
              <w:rPr>
                <w:rFonts w:cs="Arial"/>
                <w:b/>
                <w:sz w:val="20"/>
                <w:szCs w:val="20"/>
                <w:lang w:eastAsia="en-GB"/>
              </w:rPr>
            </w:pPr>
            <w:r w:rsidRPr="00081EF3">
              <w:rPr>
                <w:rFonts w:cs="Arial"/>
                <w:b/>
                <w:sz w:val="20"/>
                <w:szCs w:val="20"/>
                <w:lang w:eastAsia="en-GB"/>
              </w:rPr>
              <w:t>Due date</w:t>
            </w:r>
          </w:p>
        </w:tc>
        <w:tc>
          <w:tcPr>
            <w:tcW w:w="2635" w:type="dxa"/>
            <w:shd w:val="clear" w:color="auto" w:fill="D9D9D9" w:themeFill="background1" w:themeFillShade="D9"/>
            <w:tcMar/>
          </w:tcPr>
          <w:p w:rsidRPr="00081EF3" w:rsidR="00081EF3" w:rsidP="00081EF3" w:rsidRDefault="00081EF3" w14:paraId="7D5C5670" w14:textId="77777777">
            <w:pPr>
              <w:rPr>
                <w:rFonts w:cs="Arial"/>
                <w:b/>
                <w:sz w:val="20"/>
                <w:szCs w:val="20"/>
                <w:lang w:eastAsia="en-GB"/>
              </w:rPr>
            </w:pPr>
            <w:r w:rsidRPr="00081EF3">
              <w:rPr>
                <w:rFonts w:cs="Arial"/>
                <w:b/>
                <w:sz w:val="20"/>
                <w:szCs w:val="20"/>
                <w:lang w:eastAsia="en-GB"/>
              </w:rPr>
              <w:t>Status / date closed</w:t>
            </w:r>
          </w:p>
        </w:tc>
      </w:tr>
      <w:tr w:rsidRPr="00081EF3" w:rsidR="00081EF3" w:rsidTr="57A0ED64" w14:paraId="0A0CC26A" w14:textId="77777777">
        <w:tc>
          <w:tcPr>
            <w:tcW w:w="988" w:type="dxa"/>
            <w:tcMar/>
            <w:vAlign w:val="center"/>
          </w:tcPr>
          <w:p w:rsidRPr="00081EF3" w:rsidR="00081EF3" w:rsidP="00081EF3" w:rsidRDefault="00081EF3" w14:paraId="172CD522" w14:textId="77777777">
            <w:pPr>
              <w:jc w:val="center"/>
              <w:rPr>
                <w:rFonts w:cs="Arial"/>
                <w:sz w:val="20"/>
                <w:szCs w:val="20"/>
                <w:lang w:eastAsia="en-GB"/>
              </w:rPr>
            </w:pPr>
          </w:p>
        </w:tc>
        <w:tc>
          <w:tcPr>
            <w:tcW w:w="7654" w:type="dxa"/>
            <w:tcMar/>
            <w:vAlign w:val="center"/>
          </w:tcPr>
          <w:p w:rsidRPr="00081EF3" w:rsidR="00081EF3" w:rsidP="00081EF3" w:rsidRDefault="00081EF3" w14:paraId="2DF92D94" w14:textId="77777777">
            <w:pPr>
              <w:rPr>
                <w:rFonts w:cs="Arial"/>
                <w:sz w:val="20"/>
                <w:szCs w:val="20"/>
                <w:lang w:eastAsia="en-GB"/>
              </w:rPr>
            </w:pPr>
          </w:p>
          <w:p w:rsidRPr="00081EF3" w:rsidR="00081EF3" w:rsidP="00081EF3" w:rsidRDefault="00081EF3" w14:paraId="4B565165" w14:textId="77777777">
            <w:pPr>
              <w:rPr>
                <w:rFonts w:cs="Arial"/>
                <w:sz w:val="20"/>
                <w:szCs w:val="20"/>
                <w:lang w:eastAsia="en-GB"/>
              </w:rPr>
            </w:pPr>
          </w:p>
        </w:tc>
        <w:tc>
          <w:tcPr>
            <w:tcW w:w="2835" w:type="dxa"/>
            <w:tcMar/>
            <w:vAlign w:val="center"/>
          </w:tcPr>
          <w:p w:rsidRPr="00081EF3" w:rsidR="00081EF3" w:rsidP="00081EF3" w:rsidRDefault="00081EF3" w14:paraId="497D663C" w14:textId="77777777">
            <w:pPr>
              <w:rPr>
                <w:rFonts w:cs="Arial"/>
                <w:sz w:val="20"/>
                <w:szCs w:val="20"/>
                <w:lang w:eastAsia="en-GB"/>
              </w:rPr>
            </w:pPr>
          </w:p>
        </w:tc>
        <w:tc>
          <w:tcPr>
            <w:tcW w:w="1276" w:type="dxa"/>
            <w:tcMar/>
            <w:vAlign w:val="center"/>
          </w:tcPr>
          <w:p w:rsidRPr="00081EF3" w:rsidR="00081EF3" w:rsidP="00081EF3" w:rsidRDefault="00081EF3" w14:paraId="6AC7DDC4" w14:textId="77777777">
            <w:pPr>
              <w:rPr>
                <w:rFonts w:cs="Arial"/>
                <w:sz w:val="20"/>
                <w:szCs w:val="20"/>
                <w:lang w:eastAsia="en-GB"/>
              </w:rPr>
            </w:pPr>
          </w:p>
        </w:tc>
        <w:tc>
          <w:tcPr>
            <w:tcW w:w="2635" w:type="dxa"/>
            <w:tcMar/>
            <w:vAlign w:val="center"/>
          </w:tcPr>
          <w:p w:rsidRPr="00081EF3" w:rsidR="00081EF3" w:rsidP="00081EF3" w:rsidRDefault="00081EF3" w14:paraId="10939D78" w14:textId="77777777">
            <w:pPr>
              <w:rPr>
                <w:rFonts w:cs="Arial"/>
                <w:sz w:val="20"/>
                <w:szCs w:val="20"/>
                <w:lang w:eastAsia="en-GB"/>
              </w:rPr>
            </w:pPr>
          </w:p>
        </w:tc>
      </w:tr>
      <w:tr w:rsidRPr="00081EF3" w:rsidR="00081EF3" w:rsidTr="57A0ED64" w14:paraId="7B3C0C44" w14:textId="77777777">
        <w:tc>
          <w:tcPr>
            <w:tcW w:w="988" w:type="dxa"/>
            <w:tcMar/>
            <w:vAlign w:val="center"/>
          </w:tcPr>
          <w:p w:rsidRPr="00081EF3" w:rsidR="00081EF3" w:rsidP="00081EF3" w:rsidRDefault="00081EF3" w14:paraId="268B0A5E" w14:textId="77777777">
            <w:pPr>
              <w:jc w:val="center"/>
              <w:rPr>
                <w:rFonts w:cs="Arial"/>
                <w:sz w:val="20"/>
                <w:szCs w:val="20"/>
                <w:lang w:eastAsia="en-GB"/>
              </w:rPr>
            </w:pPr>
          </w:p>
        </w:tc>
        <w:tc>
          <w:tcPr>
            <w:tcW w:w="7654" w:type="dxa"/>
            <w:tcMar/>
            <w:vAlign w:val="center"/>
          </w:tcPr>
          <w:p w:rsidRPr="00081EF3" w:rsidR="00081EF3" w:rsidP="00081EF3" w:rsidRDefault="00081EF3" w14:paraId="3F1971EB" w14:textId="77777777">
            <w:pPr>
              <w:rPr>
                <w:rFonts w:cs="Arial"/>
                <w:sz w:val="20"/>
                <w:szCs w:val="20"/>
                <w:lang w:eastAsia="en-GB"/>
              </w:rPr>
            </w:pPr>
          </w:p>
          <w:p w:rsidRPr="00081EF3" w:rsidR="00081EF3" w:rsidP="00081EF3" w:rsidRDefault="00081EF3" w14:paraId="4E341FEF" w14:textId="77777777">
            <w:pPr>
              <w:rPr>
                <w:rFonts w:cs="Arial"/>
                <w:sz w:val="20"/>
                <w:szCs w:val="20"/>
                <w:lang w:eastAsia="en-GB"/>
              </w:rPr>
            </w:pPr>
          </w:p>
        </w:tc>
        <w:tc>
          <w:tcPr>
            <w:tcW w:w="2835" w:type="dxa"/>
            <w:tcMar/>
            <w:vAlign w:val="center"/>
          </w:tcPr>
          <w:p w:rsidRPr="00081EF3" w:rsidR="00081EF3" w:rsidP="00081EF3" w:rsidRDefault="00081EF3" w14:paraId="40B9EC51" w14:textId="77777777">
            <w:pPr>
              <w:rPr>
                <w:rFonts w:cs="Arial"/>
                <w:sz w:val="20"/>
                <w:szCs w:val="20"/>
                <w:lang w:eastAsia="en-GB"/>
              </w:rPr>
            </w:pPr>
          </w:p>
        </w:tc>
        <w:tc>
          <w:tcPr>
            <w:tcW w:w="1276" w:type="dxa"/>
            <w:tcMar/>
            <w:vAlign w:val="center"/>
          </w:tcPr>
          <w:p w:rsidRPr="00081EF3" w:rsidR="00081EF3" w:rsidP="00081EF3" w:rsidRDefault="00081EF3" w14:paraId="37ABA6C2" w14:textId="77777777">
            <w:pPr>
              <w:rPr>
                <w:rFonts w:cs="Arial"/>
                <w:sz w:val="20"/>
                <w:szCs w:val="20"/>
                <w:lang w:eastAsia="en-GB"/>
              </w:rPr>
            </w:pPr>
          </w:p>
        </w:tc>
        <w:tc>
          <w:tcPr>
            <w:tcW w:w="2635" w:type="dxa"/>
            <w:tcMar/>
            <w:vAlign w:val="center"/>
          </w:tcPr>
          <w:p w:rsidRPr="00081EF3" w:rsidR="00081EF3" w:rsidP="00081EF3" w:rsidRDefault="00081EF3" w14:paraId="4F293751" w14:textId="77777777">
            <w:pPr>
              <w:rPr>
                <w:rFonts w:cs="Arial"/>
                <w:sz w:val="20"/>
                <w:szCs w:val="20"/>
                <w:lang w:eastAsia="en-GB"/>
              </w:rPr>
            </w:pPr>
          </w:p>
        </w:tc>
      </w:tr>
      <w:tr w:rsidRPr="00081EF3" w:rsidR="00081EF3" w:rsidTr="57A0ED64" w14:paraId="0F38245D" w14:textId="77777777">
        <w:tc>
          <w:tcPr>
            <w:tcW w:w="988" w:type="dxa"/>
            <w:tcMar/>
            <w:vAlign w:val="center"/>
          </w:tcPr>
          <w:p w:rsidRPr="00081EF3" w:rsidR="00081EF3" w:rsidP="00081EF3" w:rsidRDefault="00081EF3" w14:paraId="49AF97D8" w14:textId="77777777">
            <w:pPr>
              <w:jc w:val="center"/>
              <w:rPr>
                <w:rFonts w:cs="Arial"/>
                <w:sz w:val="20"/>
                <w:szCs w:val="20"/>
                <w:lang w:eastAsia="en-GB"/>
              </w:rPr>
            </w:pPr>
          </w:p>
        </w:tc>
        <w:tc>
          <w:tcPr>
            <w:tcW w:w="7654" w:type="dxa"/>
            <w:tcMar/>
            <w:vAlign w:val="center"/>
          </w:tcPr>
          <w:p w:rsidRPr="00081EF3" w:rsidR="00081EF3" w:rsidP="00081EF3" w:rsidRDefault="00081EF3" w14:paraId="70611F25" w14:textId="77777777">
            <w:pPr>
              <w:rPr>
                <w:rFonts w:cs="Arial"/>
                <w:sz w:val="20"/>
                <w:szCs w:val="20"/>
                <w:lang w:eastAsia="en-GB"/>
              </w:rPr>
            </w:pPr>
          </w:p>
          <w:p w:rsidRPr="00081EF3" w:rsidR="00081EF3" w:rsidP="00081EF3" w:rsidRDefault="00081EF3" w14:paraId="58F4BAF0" w14:textId="77777777">
            <w:pPr>
              <w:rPr>
                <w:rFonts w:cs="Arial"/>
                <w:sz w:val="20"/>
                <w:szCs w:val="20"/>
                <w:lang w:eastAsia="en-GB"/>
              </w:rPr>
            </w:pPr>
          </w:p>
        </w:tc>
        <w:tc>
          <w:tcPr>
            <w:tcW w:w="2835" w:type="dxa"/>
            <w:tcMar/>
            <w:vAlign w:val="center"/>
          </w:tcPr>
          <w:p w:rsidRPr="00081EF3" w:rsidR="00081EF3" w:rsidP="00081EF3" w:rsidRDefault="00081EF3" w14:paraId="3FB463A0" w14:textId="77777777">
            <w:pPr>
              <w:rPr>
                <w:rFonts w:cs="Arial"/>
                <w:sz w:val="20"/>
                <w:szCs w:val="20"/>
                <w:lang w:eastAsia="en-GB"/>
              </w:rPr>
            </w:pPr>
          </w:p>
        </w:tc>
        <w:tc>
          <w:tcPr>
            <w:tcW w:w="1276" w:type="dxa"/>
            <w:tcMar/>
            <w:vAlign w:val="center"/>
          </w:tcPr>
          <w:p w:rsidRPr="00081EF3" w:rsidR="00081EF3" w:rsidP="00081EF3" w:rsidRDefault="00081EF3" w14:paraId="065ED42F" w14:textId="77777777">
            <w:pPr>
              <w:rPr>
                <w:rFonts w:cs="Arial"/>
                <w:sz w:val="20"/>
                <w:szCs w:val="20"/>
                <w:lang w:eastAsia="en-GB"/>
              </w:rPr>
            </w:pPr>
          </w:p>
        </w:tc>
        <w:tc>
          <w:tcPr>
            <w:tcW w:w="2635" w:type="dxa"/>
            <w:tcMar/>
            <w:vAlign w:val="center"/>
          </w:tcPr>
          <w:p w:rsidRPr="00081EF3" w:rsidR="00081EF3" w:rsidP="00081EF3" w:rsidRDefault="00081EF3" w14:paraId="7EFEC77E" w14:textId="77777777">
            <w:pPr>
              <w:rPr>
                <w:rFonts w:cs="Arial"/>
                <w:sz w:val="20"/>
                <w:szCs w:val="20"/>
                <w:lang w:eastAsia="en-GB"/>
              </w:rPr>
            </w:pPr>
          </w:p>
        </w:tc>
      </w:tr>
      <w:tr w:rsidRPr="00081EF3" w:rsidR="00081EF3" w:rsidTr="57A0ED64" w14:paraId="4BA4047F" w14:textId="77777777">
        <w:tc>
          <w:tcPr>
            <w:tcW w:w="988" w:type="dxa"/>
            <w:tcMar/>
            <w:vAlign w:val="center"/>
          </w:tcPr>
          <w:p w:rsidRPr="00081EF3" w:rsidR="00081EF3" w:rsidP="00081EF3" w:rsidRDefault="00081EF3" w14:paraId="77D7B35D" w14:textId="77777777">
            <w:pPr>
              <w:jc w:val="center"/>
              <w:rPr>
                <w:rFonts w:cs="Arial"/>
                <w:sz w:val="20"/>
                <w:szCs w:val="20"/>
                <w:lang w:eastAsia="en-GB"/>
              </w:rPr>
            </w:pPr>
          </w:p>
        </w:tc>
        <w:tc>
          <w:tcPr>
            <w:tcW w:w="7654" w:type="dxa"/>
            <w:tcMar/>
            <w:vAlign w:val="center"/>
          </w:tcPr>
          <w:p w:rsidRPr="00081EF3" w:rsidR="00081EF3" w:rsidP="00081EF3" w:rsidRDefault="00081EF3" w14:paraId="2908DDBD" w14:textId="77777777">
            <w:pPr>
              <w:rPr>
                <w:rFonts w:cs="Arial"/>
                <w:sz w:val="20"/>
                <w:szCs w:val="20"/>
                <w:lang w:eastAsia="en-GB"/>
              </w:rPr>
            </w:pPr>
          </w:p>
          <w:p w:rsidRPr="00081EF3" w:rsidR="00081EF3" w:rsidP="00081EF3" w:rsidRDefault="00081EF3" w14:paraId="542F6550" w14:textId="77777777">
            <w:pPr>
              <w:rPr>
                <w:rFonts w:cs="Arial"/>
                <w:sz w:val="20"/>
                <w:szCs w:val="20"/>
                <w:lang w:eastAsia="en-GB"/>
              </w:rPr>
            </w:pPr>
          </w:p>
        </w:tc>
        <w:tc>
          <w:tcPr>
            <w:tcW w:w="2835" w:type="dxa"/>
            <w:tcMar/>
            <w:vAlign w:val="center"/>
          </w:tcPr>
          <w:p w:rsidRPr="00081EF3" w:rsidR="00081EF3" w:rsidP="00081EF3" w:rsidRDefault="00081EF3" w14:paraId="394E9D1B" w14:textId="77777777">
            <w:pPr>
              <w:rPr>
                <w:rFonts w:cs="Arial"/>
                <w:sz w:val="20"/>
                <w:szCs w:val="20"/>
                <w:lang w:eastAsia="en-GB"/>
              </w:rPr>
            </w:pPr>
          </w:p>
        </w:tc>
        <w:tc>
          <w:tcPr>
            <w:tcW w:w="1276" w:type="dxa"/>
            <w:tcMar/>
            <w:vAlign w:val="center"/>
          </w:tcPr>
          <w:p w:rsidRPr="00081EF3" w:rsidR="00081EF3" w:rsidP="00081EF3" w:rsidRDefault="00081EF3" w14:paraId="17EDF5FE" w14:textId="77777777">
            <w:pPr>
              <w:rPr>
                <w:rFonts w:cs="Arial"/>
                <w:sz w:val="20"/>
                <w:szCs w:val="20"/>
                <w:lang w:eastAsia="en-GB"/>
              </w:rPr>
            </w:pPr>
          </w:p>
        </w:tc>
        <w:tc>
          <w:tcPr>
            <w:tcW w:w="2635" w:type="dxa"/>
            <w:tcMar/>
            <w:vAlign w:val="center"/>
          </w:tcPr>
          <w:p w:rsidRPr="00081EF3" w:rsidR="00081EF3" w:rsidP="00081EF3" w:rsidRDefault="00081EF3" w14:paraId="1F02DB4E" w14:textId="77777777">
            <w:pPr>
              <w:rPr>
                <w:rFonts w:cs="Arial"/>
                <w:sz w:val="20"/>
                <w:szCs w:val="20"/>
                <w:lang w:eastAsia="en-GB"/>
              </w:rPr>
            </w:pPr>
          </w:p>
        </w:tc>
      </w:tr>
      <w:tr w:rsidRPr="00081EF3" w:rsidR="00081EF3" w:rsidTr="57A0ED64" w14:paraId="176589B1" w14:textId="77777777">
        <w:tc>
          <w:tcPr>
            <w:tcW w:w="988" w:type="dxa"/>
            <w:tcMar/>
            <w:vAlign w:val="center"/>
          </w:tcPr>
          <w:p w:rsidRPr="00081EF3" w:rsidR="00081EF3" w:rsidP="00081EF3" w:rsidRDefault="00081EF3" w14:paraId="6E4D48B6" w14:textId="77777777">
            <w:pPr>
              <w:jc w:val="center"/>
              <w:rPr>
                <w:rFonts w:cs="Arial"/>
                <w:sz w:val="20"/>
                <w:szCs w:val="20"/>
                <w:lang w:eastAsia="en-GB"/>
              </w:rPr>
            </w:pPr>
          </w:p>
        </w:tc>
        <w:tc>
          <w:tcPr>
            <w:tcW w:w="7654" w:type="dxa"/>
            <w:tcMar/>
            <w:vAlign w:val="center"/>
          </w:tcPr>
          <w:p w:rsidRPr="00081EF3" w:rsidR="00081EF3" w:rsidP="00081EF3" w:rsidRDefault="00081EF3" w14:paraId="25EB6062" w14:textId="77777777">
            <w:pPr>
              <w:rPr>
                <w:rFonts w:cs="Arial"/>
                <w:sz w:val="20"/>
                <w:szCs w:val="20"/>
                <w:lang w:eastAsia="en-GB"/>
              </w:rPr>
            </w:pPr>
          </w:p>
          <w:p w:rsidRPr="00081EF3" w:rsidR="00081EF3" w:rsidP="00081EF3" w:rsidRDefault="00081EF3" w14:paraId="51DD6997" w14:textId="77777777">
            <w:pPr>
              <w:rPr>
                <w:rFonts w:cs="Arial"/>
                <w:sz w:val="20"/>
                <w:szCs w:val="20"/>
                <w:lang w:eastAsia="en-GB"/>
              </w:rPr>
            </w:pPr>
          </w:p>
        </w:tc>
        <w:tc>
          <w:tcPr>
            <w:tcW w:w="2835" w:type="dxa"/>
            <w:tcMar/>
            <w:vAlign w:val="center"/>
          </w:tcPr>
          <w:p w:rsidRPr="00081EF3" w:rsidR="00081EF3" w:rsidP="00081EF3" w:rsidRDefault="00081EF3" w14:paraId="3628A577" w14:textId="77777777">
            <w:pPr>
              <w:rPr>
                <w:rFonts w:cs="Arial"/>
                <w:sz w:val="20"/>
                <w:szCs w:val="20"/>
                <w:lang w:eastAsia="en-GB"/>
              </w:rPr>
            </w:pPr>
          </w:p>
        </w:tc>
        <w:tc>
          <w:tcPr>
            <w:tcW w:w="1276" w:type="dxa"/>
            <w:tcMar/>
            <w:vAlign w:val="center"/>
          </w:tcPr>
          <w:p w:rsidRPr="00081EF3" w:rsidR="00081EF3" w:rsidP="00081EF3" w:rsidRDefault="00081EF3" w14:paraId="50609761" w14:textId="77777777">
            <w:pPr>
              <w:rPr>
                <w:rFonts w:cs="Arial"/>
                <w:sz w:val="20"/>
                <w:szCs w:val="20"/>
                <w:lang w:eastAsia="en-GB"/>
              </w:rPr>
            </w:pPr>
          </w:p>
        </w:tc>
        <w:tc>
          <w:tcPr>
            <w:tcW w:w="2635" w:type="dxa"/>
            <w:tcMar/>
            <w:vAlign w:val="center"/>
          </w:tcPr>
          <w:p w:rsidRPr="00081EF3" w:rsidR="00081EF3" w:rsidP="00081EF3" w:rsidRDefault="00081EF3" w14:paraId="249C3337" w14:textId="77777777">
            <w:pPr>
              <w:rPr>
                <w:rFonts w:cs="Arial"/>
                <w:sz w:val="20"/>
                <w:szCs w:val="20"/>
                <w:lang w:eastAsia="en-GB"/>
              </w:rPr>
            </w:pPr>
          </w:p>
        </w:tc>
      </w:tr>
    </w:tbl>
    <w:p w:rsidRPr="00081EF3" w:rsidR="00081EF3" w:rsidP="00081EF3" w:rsidRDefault="00081EF3" w14:paraId="2D60146F" w14:textId="77777777">
      <w:pPr>
        <w:rPr>
          <w:rFonts w:cs="Arial"/>
          <w:kern w:val="2"/>
          <w:sz w:val="20"/>
          <w:szCs w:val="20"/>
          <w:lang w:eastAsia="en-GB"/>
        </w:rPr>
      </w:pPr>
    </w:p>
    <w:p w:rsidRPr="00081EF3" w:rsidR="00081EF3" w:rsidP="00081EF3" w:rsidRDefault="00081EF3" w14:paraId="59FCA497" w14:textId="77777777">
      <w:pPr>
        <w:rPr>
          <w:rFonts w:cs="Arial"/>
          <w:kern w:val="2"/>
          <w:sz w:val="20"/>
          <w:szCs w:val="20"/>
          <w:lang w:eastAsia="en-GB"/>
        </w:rPr>
      </w:pPr>
    </w:p>
    <w:p w:rsidRPr="00081EF3" w:rsidR="00081EF3" w:rsidP="00081EF3" w:rsidRDefault="00081EF3" w14:paraId="4C430C85" w14:textId="77777777">
      <w:pPr>
        <w:rPr>
          <w:rFonts w:cs="Arial"/>
          <w:kern w:val="2"/>
          <w:sz w:val="20"/>
          <w:szCs w:val="20"/>
          <w:lang w:eastAsia="en-GB"/>
        </w:rPr>
      </w:pPr>
    </w:p>
    <w:p w:rsidRPr="00081EF3" w:rsidR="00081EF3" w:rsidP="00081EF3" w:rsidRDefault="00081EF3" w14:paraId="43443816" w14:textId="77777777">
      <w:pPr>
        <w:rPr>
          <w:rFonts w:cs="Arial"/>
          <w:kern w:val="2"/>
          <w:sz w:val="20"/>
          <w:szCs w:val="20"/>
          <w:lang w:eastAsia="en-GB"/>
        </w:rPr>
        <w:sectPr w:rsidRPr="00081EF3" w:rsidR="00081EF3" w:rsidSect="00AC3865">
          <w:headerReference w:type="default" r:id="rId10"/>
          <w:footerReference w:type="default" r:id="rId11"/>
          <w:pgSz w:w="16838" w:h="11906" w:orient="landscape" w:code="9"/>
          <w:pgMar w:top="720" w:right="720" w:bottom="720" w:left="720" w:header="283" w:footer="496" w:gutter="0"/>
          <w:cols w:space="708"/>
          <w:docGrid w:linePitch="360"/>
        </w:sectPr>
      </w:pPr>
    </w:p>
    <w:p w:rsidRPr="00081EF3" w:rsidR="00081EF3" w:rsidP="00081EF3" w:rsidRDefault="00081EF3" w14:paraId="2B2881CE" w14:textId="77777777">
      <w:pPr>
        <w:rPr>
          <w:rFonts w:cs="Arial"/>
          <w:b/>
        </w:rPr>
      </w:pPr>
      <w:r w:rsidRPr="00081EF3">
        <w:rPr>
          <w:rFonts w:cs="Arial"/>
          <w:b/>
        </w:rPr>
        <w:lastRenderedPageBreak/>
        <w:t>Appendix 1 - Matrix Table Explained</w:t>
      </w:r>
    </w:p>
    <w:p w:rsidRPr="00081EF3" w:rsidR="00081EF3" w:rsidP="00081EF3" w:rsidRDefault="00081EF3" w14:paraId="4C087F32" w14:textId="77777777">
      <w:pPr>
        <w:rPr>
          <w:rFonts w:cs="Arial"/>
          <w:b/>
        </w:rPr>
      </w:pPr>
    </w:p>
    <w:tbl>
      <w:tblPr>
        <w:tblW w:w="1024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426"/>
        <w:gridCol w:w="1061"/>
        <w:gridCol w:w="1807"/>
        <w:gridCol w:w="2268"/>
        <w:gridCol w:w="2268"/>
        <w:gridCol w:w="2410"/>
      </w:tblGrid>
      <w:tr w:rsidRPr="00081EF3" w:rsidR="00081EF3" w:rsidTr="00081EF3" w14:paraId="2370533A" w14:textId="77777777">
        <w:tc>
          <w:tcPr>
            <w:tcW w:w="3294" w:type="dxa"/>
            <w:gridSpan w:val="3"/>
            <w:vMerge w:val="restart"/>
            <w:tcBorders>
              <w:top w:val="nil"/>
              <w:left w:val="nil"/>
              <w:right w:val="single" w:color="auto" w:sz="12" w:space="0"/>
            </w:tcBorders>
            <w:shd w:val="clear" w:color="auto" w:fill="auto"/>
          </w:tcPr>
          <w:p w:rsidRPr="00081EF3" w:rsidR="00081EF3" w:rsidP="00081EF3" w:rsidRDefault="00081EF3" w14:paraId="7D048650" w14:textId="77777777">
            <w:pPr>
              <w:keepNext/>
              <w:numPr>
                <w:ilvl w:val="0"/>
                <w:numId w:val="3"/>
              </w:numPr>
              <w:suppressLineNumbers/>
              <w:ind w:right="-51"/>
              <w:jc w:val="both"/>
              <w:outlineLvl w:val="1"/>
              <w:rPr>
                <w:rFonts w:cs="Arial"/>
                <w:b/>
                <w:sz w:val="22"/>
                <w:szCs w:val="22"/>
                <w:u w:val="single"/>
              </w:rPr>
            </w:pPr>
            <w:bookmarkStart w:name="_Toc286134379" w:id="1"/>
            <w:r w:rsidRPr="00081EF3">
              <w:rPr>
                <w:rFonts w:cs="Arial"/>
                <w:b/>
                <w:sz w:val="22"/>
                <w:szCs w:val="22"/>
              </w:rPr>
              <w:t>Risk rating matrix</w:t>
            </w:r>
            <w:bookmarkEnd w:id="1"/>
          </w:p>
        </w:tc>
        <w:tc>
          <w:tcPr>
            <w:tcW w:w="6946" w:type="dxa"/>
            <w:gridSpan w:val="3"/>
            <w:tcBorders>
              <w:top w:val="single" w:color="auto" w:sz="12" w:space="0"/>
              <w:left w:val="single" w:color="auto" w:sz="12" w:space="0"/>
              <w:right w:val="single" w:color="auto" w:sz="12" w:space="0"/>
            </w:tcBorders>
            <w:shd w:val="clear" w:color="auto" w:fill="auto"/>
          </w:tcPr>
          <w:p w:rsidRPr="00081EF3" w:rsidR="00081EF3" w:rsidP="00081EF3" w:rsidRDefault="00081EF3" w14:paraId="31A1B382" w14:textId="77777777">
            <w:pPr>
              <w:jc w:val="center"/>
              <w:rPr>
                <w:rFonts w:cs="Arial"/>
                <w:b/>
                <w:sz w:val="22"/>
                <w:szCs w:val="22"/>
              </w:rPr>
            </w:pPr>
            <w:r w:rsidRPr="00081EF3">
              <w:rPr>
                <w:rFonts w:cs="Arial"/>
                <w:b/>
                <w:sz w:val="22"/>
                <w:szCs w:val="22"/>
              </w:rPr>
              <w:t>Severity</w:t>
            </w:r>
          </w:p>
        </w:tc>
      </w:tr>
      <w:tr w:rsidRPr="00081EF3" w:rsidR="00081EF3" w:rsidTr="00081EF3" w14:paraId="5EC6672C" w14:textId="77777777">
        <w:tc>
          <w:tcPr>
            <w:tcW w:w="3294" w:type="dxa"/>
            <w:gridSpan w:val="3"/>
            <w:vMerge/>
            <w:tcBorders>
              <w:left w:val="nil"/>
              <w:bottom w:val="nil"/>
              <w:right w:val="single" w:color="auto" w:sz="12" w:space="0"/>
            </w:tcBorders>
            <w:shd w:val="clear" w:color="auto" w:fill="auto"/>
            <w:vAlign w:val="center"/>
          </w:tcPr>
          <w:p w:rsidRPr="00081EF3" w:rsidR="00081EF3" w:rsidP="00081EF3" w:rsidRDefault="00081EF3" w14:paraId="2735991C" w14:textId="77777777">
            <w:pPr>
              <w:jc w:val="center"/>
              <w:rPr>
                <w:rFonts w:cs="Arial"/>
                <w:b/>
                <w:sz w:val="20"/>
                <w:szCs w:val="20"/>
              </w:rPr>
            </w:pPr>
          </w:p>
        </w:tc>
        <w:tc>
          <w:tcPr>
            <w:tcW w:w="2268" w:type="dxa"/>
            <w:tcBorders>
              <w:top w:val="single" w:color="auto" w:sz="12" w:space="0"/>
              <w:left w:val="single" w:color="auto" w:sz="12" w:space="0"/>
              <w:bottom w:val="single" w:color="auto" w:sz="12" w:space="0"/>
            </w:tcBorders>
            <w:shd w:val="clear" w:color="auto" w:fill="auto"/>
            <w:vAlign w:val="center"/>
          </w:tcPr>
          <w:p w:rsidRPr="00081EF3" w:rsidR="00081EF3" w:rsidP="00081EF3" w:rsidRDefault="00081EF3" w14:paraId="4E3F941F" w14:textId="77777777">
            <w:pPr>
              <w:jc w:val="center"/>
              <w:rPr>
                <w:rFonts w:cs="Arial"/>
                <w:b/>
                <w:sz w:val="22"/>
                <w:szCs w:val="22"/>
              </w:rPr>
            </w:pPr>
            <w:r w:rsidRPr="00081EF3">
              <w:rPr>
                <w:rFonts w:cs="Arial"/>
                <w:b/>
                <w:sz w:val="22"/>
                <w:szCs w:val="22"/>
              </w:rPr>
              <w:t>Slight harm</w:t>
            </w:r>
          </w:p>
          <w:p w:rsidRPr="00081EF3" w:rsidR="00081EF3" w:rsidP="00081EF3" w:rsidRDefault="00081EF3" w14:paraId="78225801" w14:textId="77777777">
            <w:pPr>
              <w:jc w:val="center"/>
              <w:rPr>
                <w:rFonts w:cs="Arial"/>
                <w:b/>
                <w:sz w:val="22"/>
                <w:szCs w:val="22"/>
              </w:rPr>
            </w:pPr>
            <w:r w:rsidRPr="00081EF3">
              <w:rPr>
                <w:rFonts w:cs="Arial"/>
                <w:b/>
                <w:sz w:val="22"/>
                <w:szCs w:val="22"/>
              </w:rPr>
              <w:t>(1)</w:t>
            </w:r>
          </w:p>
        </w:tc>
        <w:tc>
          <w:tcPr>
            <w:tcW w:w="2268" w:type="dxa"/>
            <w:tcBorders>
              <w:top w:val="single" w:color="auto" w:sz="12" w:space="0"/>
              <w:bottom w:val="single" w:color="auto" w:sz="12" w:space="0"/>
            </w:tcBorders>
            <w:shd w:val="clear" w:color="auto" w:fill="auto"/>
            <w:vAlign w:val="center"/>
          </w:tcPr>
          <w:p w:rsidRPr="00081EF3" w:rsidR="00081EF3" w:rsidP="00081EF3" w:rsidRDefault="00081EF3" w14:paraId="58970A09" w14:textId="77777777">
            <w:pPr>
              <w:jc w:val="center"/>
              <w:rPr>
                <w:rFonts w:cs="Arial"/>
                <w:b/>
                <w:sz w:val="22"/>
                <w:szCs w:val="22"/>
              </w:rPr>
            </w:pPr>
            <w:r w:rsidRPr="00081EF3">
              <w:rPr>
                <w:rFonts w:cs="Arial"/>
                <w:b/>
                <w:sz w:val="22"/>
                <w:szCs w:val="22"/>
              </w:rPr>
              <w:t>Moderate harm</w:t>
            </w:r>
          </w:p>
          <w:p w:rsidRPr="00081EF3" w:rsidR="00081EF3" w:rsidP="00081EF3" w:rsidRDefault="00081EF3" w14:paraId="3568D5DC" w14:textId="77777777">
            <w:pPr>
              <w:jc w:val="center"/>
              <w:rPr>
                <w:rFonts w:cs="Arial"/>
                <w:b/>
                <w:sz w:val="22"/>
                <w:szCs w:val="22"/>
              </w:rPr>
            </w:pPr>
            <w:r w:rsidRPr="00081EF3">
              <w:rPr>
                <w:rFonts w:cs="Arial"/>
                <w:b/>
                <w:sz w:val="22"/>
                <w:szCs w:val="22"/>
              </w:rPr>
              <w:t>(2)</w:t>
            </w:r>
          </w:p>
        </w:tc>
        <w:tc>
          <w:tcPr>
            <w:tcW w:w="2410" w:type="dxa"/>
            <w:tcBorders>
              <w:top w:val="single" w:color="auto" w:sz="12" w:space="0"/>
              <w:bottom w:val="single" w:color="auto" w:sz="12" w:space="0"/>
              <w:right w:val="single" w:color="auto" w:sz="12" w:space="0"/>
            </w:tcBorders>
            <w:shd w:val="clear" w:color="auto" w:fill="auto"/>
            <w:vAlign w:val="center"/>
          </w:tcPr>
          <w:p w:rsidRPr="00081EF3" w:rsidR="00081EF3" w:rsidP="00081EF3" w:rsidRDefault="00081EF3" w14:paraId="11E1238E" w14:textId="77777777">
            <w:pPr>
              <w:jc w:val="center"/>
              <w:rPr>
                <w:rFonts w:cs="Arial"/>
                <w:b/>
                <w:sz w:val="22"/>
                <w:szCs w:val="22"/>
              </w:rPr>
            </w:pPr>
            <w:r w:rsidRPr="00081EF3">
              <w:rPr>
                <w:rFonts w:cs="Arial"/>
                <w:b/>
                <w:sz w:val="22"/>
                <w:szCs w:val="22"/>
              </w:rPr>
              <w:t>Extreme harm</w:t>
            </w:r>
          </w:p>
          <w:p w:rsidRPr="00081EF3" w:rsidR="00081EF3" w:rsidP="00081EF3" w:rsidRDefault="00081EF3" w14:paraId="051DAEC5" w14:textId="77777777">
            <w:pPr>
              <w:jc w:val="center"/>
              <w:rPr>
                <w:rFonts w:cs="Arial"/>
                <w:b/>
                <w:sz w:val="22"/>
                <w:szCs w:val="22"/>
              </w:rPr>
            </w:pPr>
            <w:r w:rsidRPr="00081EF3">
              <w:rPr>
                <w:rFonts w:cs="Arial"/>
                <w:b/>
                <w:sz w:val="22"/>
                <w:szCs w:val="22"/>
              </w:rPr>
              <w:t>(3)</w:t>
            </w:r>
          </w:p>
        </w:tc>
      </w:tr>
      <w:tr w:rsidRPr="00081EF3" w:rsidR="00081EF3" w:rsidTr="00081EF3" w14:paraId="12833722" w14:textId="77777777">
        <w:trPr>
          <w:trHeight w:val="1173"/>
        </w:trPr>
        <w:tc>
          <w:tcPr>
            <w:tcW w:w="426" w:type="dxa"/>
            <w:tcBorders>
              <w:top w:val="nil"/>
              <w:left w:val="nil"/>
              <w:bottom w:val="nil"/>
              <w:right w:val="nil"/>
            </w:tcBorders>
            <w:shd w:val="clear" w:color="auto" w:fill="auto"/>
            <w:vAlign w:val="center"/>
          </w:tcPr>
          <w:p w:rsidRPr="00081EF3" w:rsidR="00081EF3" w:rsidP="00081EF3" w:rsidRDefault="00081EF3" w14:paraId="7C70F83E" w14:textId="77777777">
            <w:pPr>
              <w:jc w:val="center"/>
              <w:rPr>
                <w:rFonts w:cs="Arial"/>
                <w:sz w:val="16"/>
                <w:szCs w:val="16"/>
              </w:rPr>
            </w:pPr>
          </w:p>
        </w:tc>
        <w:tc>
          <w:tcPr>
            <w:tcW w:w="1061" w:type="dxa"/>
            <w:tcBorders>
              <w:top w:val="nil"/>
              <w:left w:val="nil"/>
              <w:bottom w:val="nil"/>
              <w:right w:val="single" w:color="auto" w:sz="12" w:space="0"/>
            </w:tcBorders>
            <w:shd w:val="clear" w:color="auto" w:fill="auto"/>
            <w:vAlign w:val="center"/>
          </w:tcPr>
          <w:p w:rsidRPr="00081EF3" w:rsidR="00081EF3" w:rsidP="00081EF3" w:rsidRDefault="00081EF3" w14:paraId="14F06CFE" w14:textId="77777777">
            <w:pPr>
              <w:jc w:val="center"/>
              <w:rPr>
                <w:rFonts w:cs="Arial"/>
                <w:sz w:val="16"/>
                <w:szCs w:val="16"/>
              </w:rPr>
            </w:pPr>
          </w:p>
        </w:tc>
        <w:tc>
          <w:tcPr>
            <w:tcW w:w="1807" w:type="dxa"/>
            <w:tcBorders>
              <w:top w:val="single" w:color="auto" w:sz="12" w:space="0"/>
              <w:left w:val="single" w:color="auto" w:sz="12" w:space="0"/>
              <w:bottom w:val="dashed" w:color="auto" w:sz="4" w:space="0"/>
            </w:tcBorders>
            <w:shd w:val="clear" w:color="auto" w:fill="auto"/>
            <w:vAlign w:val="center"/>
          </w:tcPr>
          <w:p w:rsidRPr="00081EF3" w:rsidR="00081EF3" w:rsidP="00081EF3" w:rsidRDefault="00081EF3" w14:paraId="66921986" w14:textId="77777777">
            <w:pPr>
              <w:jc w:val="center"/>
              <w:rPr>
                <w:rFonts w:cs="Arial"/>
                <w:i/>
                <w:sz w:val="18"/>
                <w:szCs w:val="18"/>
              </w:rPr>
            </w:pPr>
            <w:r w:rsidRPr="00081EF3">
              <w:rPr>
                <w:rFonts w:cs="Arial"/>
                <w:i/>
                <w:sz w:val="18"/>
                <w:szCs w:val="18"/>
              </w:rPr>
              <w:t>Health</w:t>
            </w:r>
          </w:p>
        </w:tc>
        <w:tc>
          <w:tcPr>
            <w:tcW w:w="2268" w:type="dxa"/>
            <w:tcBorders>
              <w:top w:val="single" w:color="auto" w:sz="12" w:space="0"/>
              <w:bottom w:val="dashed" w:color="auto" w:sz="4" w:space="0"/>
            </w:tcBorders>
            <w:shd w:val="clear" w:color="auto" w:fill="auto"/>
            <w:vAlign w:val="center"/>
          </w:tcPr>
          <w:p w:rsidRPr="00081EF3" w:rsidR="00081EF3" w:rsidP="00081EF3" w:rsidRDefault="00081EF3" w14:paraId="0DEA0DF0" w14:textId="77777777">
            <w:pPr>
              <w:jc w:val="center"/>
              <w:rPr>
                <w:rFonts w:cs="Arial"/>
                <w:i/>
                <w:sz w:val="18"/>
                <w:szCs w:val="18"/>
              </w:rPr>
            </w:pPr>
            <w:r w:rsidRPr="00081EF3">
              <w:rPr>
                <w:rFonts w:cs="Arial"/>
                <w:i/>
                <w:sz w:val="18"/>
                <w:szCs w:val="18"/>
              </w:rPr>
              <w:t>Nuisance and irritation, e.g. headaches</w:t>
            </w:r>
          </w:p>
          <w:p w:rsidRPr="00081EF3" w:rsidR="00081EF3" w:rsidP="00081EF3" w:rsidRDefault="00081EF3" w14:paraId="67256503" w14:textId="77777777">
            <w:pPr>
              <w:jc w:val="center"/>
              <w:rPr>
                <w:rFonts w:cs="Arial"/>
                <w:i/>
                <w:sz w:val="18"/>
                <w:szCs w:val="18"/>
              </w:rPr>
            </w:pPr>
            <w:r w:rsidRPr="00081EF3">
              <w:rPr>
                <w:rFonts w:cs="Arial"/>
                <w:i/>
                <w:sz w:val="18"/>
                <w:szCs w:val="18"/>
              </w:rPr>
              <w:t>Temporary ill health leading to discomfort</w:t>
            </w:r>
          </w:p>
        </w:tc>
        <w:tc>
          <w:tcPr>
            <w:tcW w:w="2268" w:type="dxa"/>
            <w:tcBorders>
              <w:top w:val="single" w:color="auto" w:sz="12" w:space="0"/>
              <w:bottom w:val="dashed" w:color="auto" w:sz="4" w:space="0"/>
            </w:tcBorders>
            <w:shd w:val="clear" w:color="auto" w:fill="auto"/>
            <w:vAlign w:val="center"/>
          </w:tcPr>
          <w:p w:rsidRPr="00081EF3" w:rsidR="00081EF3" w:rsidP="00081EF3" w:rsidRDefault="00081EF3" w14:paraId="20A1001B" w14:textId="77777777">
            <w:pPr>
              <w:jc w:val="center"/>
              <w:rPr>
                <w:rFonts w:cs="Arial"/>
                <w:i/>
                <w:sz w:val="18"/>
                <w:szCs w:val="18"/>
              </w:rPr>
            </w:pPr>
            <w:r w:rsidRPr="00081EF3">
              <w:rPr>
                <w:rFonts w:cs="Arial"/>
                <w:i/>
                <w:sz w:val="18"/>
                <w:szCs w:val="18"/>
              </w:rPr>
              <w:t>Partial hearing loss, asthma, ill health leading to permanent minor disability</w:t>
            </w:r>
          </w:p>
        </w:tc>
        <w:tc>
          <w:tcPr>
            <w:tcW w:w="2410" w:type="dxa"/>
            <w:tcBorders>
              <w:top w:val="single" w:color="auto" w:sz="12" w:space="0"/>
              <w:bottom w:val="dashed" w:color="auto" w:sz="4" w:space="0"/>
              <w:right w:val="single" w:color="auto" w:sz="12" w:space="0"/>
            </w:tcBorders>
            <w:shd w:val="clear" w:color="auto" w:fill="auto"/>
            <w:vAlign w:val="center"/>
          </w:tcPr>
          <w:p w:rsidRPr="00081EF3" w:rsidR="00081EF3" w:rsidP="00081EF3" w:rsidRDefault="00081EF3" w14:paraId="5B8DC162" w14:textId="77777777">
            <w:pPr>
              <w:jc w:val="center"/>
              <w:rPr>
                <w:rFonts w:cs="Arial"/>
                <w:i/>
                <w:sz w:val="18"/>
                <w:szCs w:val="18"/>
              </w:rPr>
            </w:pPr>
            <w:r w:rsidRPr="00081EF3">
              <w:rPr>
                <w:rFonts w:cs="Arial"/>
                <w:i/>
                <w:sz w:val="18"/>
                <w:szCs w:val="18"/>
              </w:rPr>
              <w:t>Severe life shortening diseases, permanent disability</w:t>
            </w:r>
          </w:p>
          <w:p w:rsidRPr="00081EF3" w:rsidR="00081EF3" w:rsidP="00081EF3" w:rsidRDefault="00081EF3" w14:paraId="6840A191" w14:textId="77777777">
            <w:pPr>
              <w:jc w:val="center"/>
              <w:rPr>
                <w:rFonts w:cs="Arial"/>
                <w:i/>
                <w:sz w:val="18"/>
                <w:szCs w:val="18"/>
              </w:rPr>
            </w:pPr>
            <w:r w:rsidRPr="00081EF3">
              <w:rPr>
                <w:rFonts w:cs="Arial"/>
                <w:i/>
                <w:sz w:val="18"/>
                <w:szCs w:val="18"/>
              </w:rPr>
              <w:t>Acute fatal diseases, permanent total disability</w:t>
            </w:r>
          </w:p>
        </w:tc>
      </w:tr>
      <w:tr w:rsidRPr="00081EF3" w:rsidR="00081EF3" w:rsidTr="00081EF3" w14:paraId="233338C9" w14:textId="77777777">
        <w:trPr>
          <w:trHeight w:val="1020"/>
        </w:trPr>
        <w:tc>
          <w:tcPr>
            <w:tcW w:w="426" w:type="dxa"/>
            <w:tcBorders>
              <w:top w:val="nil"/>
              <w:left w:val="nil"/>
              <w:bottom w:val="single" w:color="auto" w:sz="12" w:space="0"/>
              <w:right w:val="nil"/>
            </w:tcBorders>
            <w:shd w:val="clear" w:color="auto" w:fill="auto"/>
            <w:vAlign w:val="center"/>
          </w:tcPr>
          <w:p w:rsidRPr="00081EF3" w:rsidR="00081EF3" w:rsidP="00081EF3" w:rsidRDefault="00081EF3" w14:paraId="4EE6C5B4" w14:textId="77777777">
            <w:pPr>
              <w:jc w:val="center"/>
              <w:rPr>
                <w:rFonts w:cs="Arial"/>
                <w:sz w:val="16"/>
                <w:szCs w:val="16"/>
              </w:rPr>
            </w:pPr>
          </w:p>
        </w:tc>
        <w:tc>
          <w:tcPr>
            <w:tcW w:w="1061" w:type="dxa"/>
            <w:tcBorders>
              <w:top w:val="nil"/>
              <w:left w:val="nil"/>
              <w:bottom w:val="single" w:color="auto" w:sz="12" w:space="0"/>
              <w:right w:val="single" w:color="auto" w:sz="12" w:space="0"/>
            </w:tcBorders>
            <w:shd w:val="clear" w:color="auto" w:fill="auto"/>
            <w:vAlign w:val="center"/>
          </w:tcPr>
          <w:p w:rsidRPr="00081EF3" w:rsidR="00081EF3" w:rsidP="00081EF3" w:rsidRDefault="00081EF3" w14:paraId="063B66A2" w14:textId="77777777">
            <w:pPr>
              <w:jc w:val="center"/>
              <w:rPr>
                <w:rFonts w:cs="Arial"/>
                <w:sz w:val="16"/>
                <w:szCs w:val="16"/>
              </w:rPr>
            </w:pPr>
          </w:p>
        </w:tc>
        <w:tc>
          <w:tcPr>
            <w:tcW w:w="1807" w:type="dxa"/>
            <w:tcBorders>
              <w:top w:val="dashed" w:color="auto" w:sz="4" w:space="0"/>
              <w:left w:val="single" w:color="auto" w:sz="12" w:space="0"/>
              <w:bottom w:val="single" w:color="auto" w:sz="12" w:space="0"/>
            </w:tcBorders>
            <w:shd w:val="clear" w:color="auto" w:fill="auto"/>
            <w:vAlign w:val="center"/>
          </w:tcPr>
          <w:p w:rsidRPr="00081EF3" w:rsidR="00081EF3" w:rsidP="00081EF3" w:rsidRDefault="00081EF3" w14:paraId="2FDCF8F8" w14:textId="77777777">
            <w:pPr>
              <w:jc w:val="center"/>
              <w:rPr>
                <w:rFonts w:cs="Arial"/>
                <w:i/>
                <w:sz w:val="18"/>
                <w:szCs w:val="18"/>
              </w:rPr>
            </w:pPr>
            <w:r w:rsidRPr="00081EF3">
              <w:rPr>
                <w:rFonts w:cs="Arial"/>
                <w:i/>
                <w:sz w:val="18"/>
                <w:szCs w:val="18"/>
              </w:rPr>
              <w:t>Safety</w:t>
            </w:r>
          </w:p>
        </w:tc>
        <w:tc>
          <w:tcPr>
            <w:tcW w:w="2268" w:type="dxa"/>
            <w:tcBorders>
              <w:top w:val="dashed" w:color="auto" w:sz="4" w:space="0"/>
              <w:bottom w:val="single" w:color="auto" w:sz="12" w:space="0"/>
            </w:tcBorders>
            <w:shd w:val="clear" w:color="auto" w:fill="auto"/>
            <w:vAlign w:val="center"/>
          </w:tcPr>
          <w:p w:rsidRPr="00081EF3" w:rsidR="00081EF3" w:rsidP="00081EF3" w:rsidRDefault="00081EF3" w14:paraId="4B480AB3" w14:textId="77777777">
            <w:pPr>
              <w:jc w:val="center"/>
              <w:rPr>
                <w:rFonts w:cs="Arial"/>
                <w:i/>
                <w:sz w:val="18"/>
                <w:szCs w:val="18"/>
              </w:rPr>
            </w:pPr>
            <w:r w:rsidRPr="00081EF3">
              <w:rPr>
                <w:rFonts w:cs="Arial"/>
                <w:i/>
                <w:sz w:val="18"/>
                <w:szCs w:val="18"/>
              </w:rPr>
              <w:t>Superficial e.g. bruises</w:t>
            </w:r>
          </w:p>
          <w:p w:rsidRPr="00081EF3" w:rsidR="00081EF3" w:rsidP="00081EF3" w:rsidRDefault="00081EF3" w14:paraId="25CF4F3E" w14:textId="77777777">
            <w:pPr>
              <w:jc w:val="center"/>
              <w:rPr>
                <w:rFonts w:cs="Arial"/>
                <w:i/>
                <w:sz w:val="18"/>
                <w:szCs w:val="18"/>
              </w:rPr>
            </w:pPr>
            <w:r w:rsidRPr="00081EF3">
              <w:rPr>
                <w:rFonts w:cs="Arial"/>
                <w:i/>
                <w:sz w:val="18"/>
                <w:szCs w:val="18"/>
              </w:rPr>
              <w:t>Superficial e.g. minor cuts, eye irritation</w:t>
            </w:r>
          </w:p>
        </w:tc>
        <w:tc>
          <w:tcPr>
            <w:tcW w:w="2268" w:type="dxa"/>
            <w:tcBorders>
              <w:top w:val="dashed" w:color="auto" w:sz="4" w:space="0"/>
              <w:bottom w:val="single" w:color="auto" w:sz="12" w:space="0"/>
            </w:tcBorders>
            <w:shd w:val="clear" w:color="auto" w:fill="auto"/>
            <w:vAlign w:val="center"/>
          </w:tcPr>
          <w:p w:rsidRPr="00081EF3" w:rsidR="00081EF3" w:rsidP="00081EF3" w:rsidRDefault="00081EF3" w14:paraId="1D1FCBAD" w14:textId="77777777">
            <w:pPr>
              <w:jc w:val="center"/>
              <w:rPr>
                <w:rFonts w:cs="Arial"/>
                <w:i/>
                <w:sz w:val="18"/>
                <w:szCs w:val="18"/>
              </w:rPr>
            </w:pPr>
            <w:r w:rsidRPr="00081EF3">
              <w:rPr>
                <w:rFonts w:cs="Arial"/>
                <w:i/>
                <w:sz w:val="18"/>
                <w:szCs w:val="18"/>
              </w:rPr>
              <w:t>Lacerations, burns, concussion, minor fractures e.g.  fingers/toes</w:t>
            </w:r>
          </w:p>
        </w:tc>
        <w:tc>
          <w:tcPr>
            <w:tcW w:w="2410" w:type="dxa"/>
            <w:tcBorders>
              <w:top w:val="dashed" w:color="auto" w:sz="4" w:space="0"/>
              <w:bottom w:val="single" w:color="auto" w:sz="12" w:space="0"/>
              <w:right w:val="single" w:color="auto" w:sz="12" w:space="0"/>
            </w:tcBorders>
            <w:shd w:val="clear" w:color="auto" w:fill="auto"/>
            <w:vAlign w:val="center"/>
          </w:tcPr>
          <w:p w:rsidRPr="00081EF3" w:rsidR="00081EF3" w:rsidP="00081EF3" w:rsidRDefault="00081EF3" w14:paraId="67D570A1" w14:textId="77777777">
            <w:pPr>
              <w:jc w:val="center"/>
              <w:rPr>
                <w:rFonts w:cs="Arial"/>
                <w:i/>
                <w:sz w:val="18"/>
                <w:szCs w:val="18"/>
              </w:rPr>
            </w:pPr>
            <w:r w:rsidRPr="00081EF3">
              <w:rPr>
                <w:rFonts w:cs="Arial"/>
                <w:i/>
                <w:sz w:val="18"/>
                <w:szCs w:val="18"/>
              </w:rPr>
              <w:t>Multiple injuries, major fractures</w:t>
            </w:r>
          </w:p>
          <w:p w:rsidRPr="00081EF3" w:rsidR="00081EF3" w:rsidP="00081EF3" w:rsidRDefault="00081EF3" w14:paraId="024EC6F4" w14:textId="77777777">
            <w:pPr>
              <w:jc w:val="center"/>
              <w:rPr>
                <w:rFonts w:cs="Arial"/>
                <w:i/>
                <w:sz w:val="18"/>
                <w:szCs w:val="18"/>
              </w:rPr>
            </w:pPr>
            <w:r w:rsidRPr="00081EF3">
              <w:rPr>
                <w:rFonts w:cs="Arial"/>
                <w:i/>
                <w:sz w:val="18"/>
                <w:szCs w:val="18"/>
              </w:rPr>
              <w:t>Fatal injuries</w:t>
            </w:r>
          </w:p>
        </w:tc>
      </w:tr>
      <w:tr w:rsidRPr="00081EF3" w:rsidR="00081EF3" w:rsidTr="00081EF3" w14:paraId="2C892FA0" w14:textId="77777777">
        <w:trPr>
          <w:cantSplit/>
          <w:trHeight w:val="1187"/>
        </w:trPr>
        <w:tc>
          <w:tcPr>
            <w:tcW w:w="426" w:type="dxa"/>
            <w:vMerge w:val="restart"/>
            <w:tcBorders>
              <w:top w:val="single" w:color="auto" w:sz="12" w:space="0"/>
              <w:left w:val="single" w:color="auto" w:sz="12" w:space="0"/>
              <w:bottom w:val="single" w:color="auto" w:sz="12" w:space="0"/>
              <w:right w:val="single" w:color="auto" w:sz="12" w:space="0"/>
            </w:tcBorders>
            <w:shd w:val="clear" w:color="auto" w:fill="auto"/>
            <w:textDirection w:val="btLr"/>
          </w:tcPr>
          <w:p w:rsidRPr="00081EF3" w:rsidR="00081EF3" w:rsidP="00081EF3" w:rsidRDefault="00081EF3" w14:paraId="7F164F0F" w14:textId="77777777">
            <w:pPr>
              <w:ind w:left="113" w:right="113"/>
              <w:jc w:val="center"/>
              <w:rPr>
                <w:rFonts w:cs="Arial"/>
                <w:b/>
                <w:sz w:val="22"/>
                <w:szCs w:val="22"/>
              </w:rPr>
            </w:pPr>
            <w:r w:rsidRPr="00081EF3">
              <w:rPr>
                <w:rFonts w:cs="Arial"/>
                <w:b/>
                <w:sz w:val="22"/>
                <w:szCs w:val="22"/>
              </w:rPr>
              <w:t>Likelihood</w:t>
            </w:r>
          </w:p>
        </w:tc>
        <w:tc>
          <w:tcPr>
            <w:tcW w:w="1061" w:type="dxa"/>
            <w:tcBorders>
              <w:top w:val="single" w:color="auto" w:sz="12" w:space="0"/>
              <w:left w:val="single" w:color="auto" w:sz="12" w:space="0"/>
              <w:right w:val="single" w:color="auto" w:sz="12" w:space="0"/>
            </w:tcBorders>
            <w:shd w:val="clear" w:color="auto" w:fill="auto"/>
            <w:vAlign w:val="center"/>
          </w:tcPr>
          <w:p w:rsidRPr="00081EF3" w:rsidR="00081EF3" w:rsidP="00081EF3" w:rsidRDefault="00081EF3" w14:paraId="15E3F3B4" w14:textId="77777777">
            <w:pPr>
              <w:jc w:val="center"/>
              <w:rPr>
                <w:rFonts w:cs="Arial"/>
                <w:b/>
                <w:sz w:val="22"/>
                <w:szCs w:val="22"/>
              </w:rPr>
            </w:pPr>
            <w:r w:rsidRPr="00081EF3">
              <w:rPr>
                <w:rFonts w:cs="Arial"/>
                <w:b/>
                <w:sz w:val="22"/>
                <w:szCs w:val="22"/>
              </w:rPr>
              <w:t>Unlikely (1)</w:t>
            </w:r>
          </w:p>
        </w:tc>
        <w:tc>
          <w:tcPr>
            <w:tcW w:w="1807" w:type="dxa"/>
            <w:tcBorders>
              <w:top w:val="single" w:color="auto" w:sz="12" w:space="0"/>
              <w:left w:val="single" w:color="auto" w:sz="12" w:space="0"/>
              <w:right w:val="single" w:color="auto" w:sz="12" w:space="0"/>
            </w:tcBorders>
            <w:shd w:val="clear" w:color="auto" w:fill="auto"/>
            <w:vAlign w:val="center"/>
          </w:tcPr>
          <w:p w:rsidRPr="00081EF3" w:rsidR="00081EF3" w:rsidP="00081EF3" w:rsidRDefault="00081EF3" w14:paraId="6509009A" w14:textId="77777777">
            <w:pPr>
              <w:rPr>
                <w:rFonts w:cs="Arial"/>
                <w:i/>
                <w:sz w:val="18"/>
                <w:szCs w:val="18"/>
              </w:rPr>
            </w:pPr>
            <w:r w:rsidRPr="00081EF3">
              <w:rPr>
                <w:rFonts w:cs="Arial"/>
                <w:i/>
                <w:sz w:val="18"/>
                <w:szCs w:val="18"/>
              </w:rPr>
              <w:t>Isolated or “one off” occurrence</w:t>
            </w:r>
          </w:p>
          <w:p w:rsidRPr="00081EF3" w:rsidR="00081EF3" w:rsidP="00081EF3" w:rsidRDefault="00081EF3" w14:paraId="25690756" w14:textId="77777777">
            <w:pPr>
              <w:rPr>
                <w:rFonts w:cs="Arial"/>
                <w:i/>
                <w:sz w:val="18"/>
                <w:szCs w:val="18"/>
              </w:rPr>
            </w:pPr>
            <w:r w:rsidRPr="00081EF3">
              <w:rPr>
                <w:rFonts w:cs="Arial"/>
                <w:i/>
                <w:sz w:val="18"/>
                <w:szCs w:val="18"/>
              </w:rPr>
              <w:t>Unusual but may have happened before</w:t>
            </w:r>
          </w:p>
        </w:tc>
        <w:tc>
          <w:tcPr>
            <w:tcW w:w="2268" w:type="dxa"/>
            <w:tcBorders>
              <w:top w:val="single" w:color="auto" w:sz="12" w:space="0"/>
              <w:left w:val="single" w:color="auto" w:sz="12" w:space="0"/>
              <w:bottom w:val="single" w:color="auto" w:sz="12" w:space="0"/>
              <w:right w:val="single" w:color="auto" w:sz="12" w:space="0"/>
            </w:tcBorders>
            <w:shd w:val="clear" w:color="auto" w:fill="00B050"/>
            <w:vAlign w:val="center"/>
          </w:tcPr>
          <w:p w:rsidRPr="00081EF3" w:rsidR="00081EF3" w:rsidP="00081EF3" w:rsidRDefault="00081EF3" w14:paraId="494B3D97" w14:textId="77777777">
            <w:pPr>
              <w:jc w:val="center"/>
              <w:rPr>
                <w:rFonts w:cs="Arial"/>
                <w:b/>
              </w:rPr>
            </w:pPr>
            <w:r w:rsidRPr="00081EF3">
              <w:rPr>
                <w:rFonts w:cs="Arial"/>
                <w:b/>
              </w:rPr>
              <w:t>VERY LOW</w:t>
            </w:r>
          </w:p>
        </w:tc>
        <w:tc>
          <w:tcPr>
            <w:tcW w:w="2268" w:type="dxa"/>
            <w:tcBorders>
              <w:top w:val="single" w:color="auto" w:sz="12" w:space="0"/>
              <w:left w:val="single" w:color="auto" w:sz="12" w:space="0"/>
              <w:bottom w:val="single" w:color="auto" w:sz="12" w:space="0"/>
              <w:right w:val="single" w:color="auto" w:sz="12" w:space="0"/>
            </w:tcBorders>
            <w:shd w:val="clear" w:color="auto" w:fill="00FF00"/>
            <w:vAlign w:val="center"/>
          </w:tcPr>
          <w:p w:rsidRPr="00081EF3" w:rsidR="00081EF3" w:rsidP="00081EF3" w:rsidRDefault="00081EF3" w14:paraId="6686B168" w14:textId="77777777">
            <w:pPr>
              <w:jc w:val="center"/>
              <w:rPr>
                <w:rFonts w:cs="Arial"/>
                <w:b/>
              </w:rPr>
            </w:pPr>
            <w:r w:rsidRPr="00081EF3">
              <w:rPr>
                <w:rFonts w:cs="Arial"/>
                <w:b/>
              </w:rPr>
              <w:t>LOW</w:t>
            </w:r>
          </w:p>
        </w:tc>
        <w:tc>
          <w:tcPr>
            <w:tcW w:w="2410" w:type="dxa"/>
            <w:tcBorders>
              <w:top w:val="single" w:color="auto" w:sz="12" w:space="0"/>
              <w:left w:val="single" w:color="auto" w:sz="12" w:space="0"/>
              <w:bottom w:val="single" w:color="auto" w:sz="12" w:space="0"/>
              <w:right w:val="single" w:color="auto" w:sz="12" w:space="0"/>
            </w:tcBorders>
            <w:shd w:val="clear" w:color="auto" w:fill="FFFF00"/>
            <w:vAlign w:val="center"/>
          </w:tcPr>
          <w:p w:rsidRPr="00081EF3" w:rsidR="00081EF3" w:rsidP="00081EF3" w:rsidRDefault="00081EF3" w14:paraId="5850BDAB" w14:textId="77777777">
            <w:pPr>
              <w:jc w:val="center"/>
              <w:rPr>
                <w:rFonts w:cs="Arial"/>
                <w:b/>
              </w:rPr>
            </w:pPr>
            <w:r w:rsidRPr="00081EF3">
              <w:rPr>
                <w:rFonts w:cs="Arial"/>
                <w:b/>
              </w:rPr>
              <w:t>MEDIUM</w:t>
            </w:r>
          </w:p>
        </w:tc>
      </w:tr>
      <w:tr w:rsidRPr="00081EF3" w:rsidR="00081EF3" w:rsidTr="00081EF3" w14:paraId="4155FD76" w14:textId="77777777">
        <w:trPr>
          <w:trHeight w:val="1105"/>
        </w:trPr>
        <w:tc>
          <w:tcPr>
            <w:tcW w:w="426" w:type="dxa"/>
            <w:vMerge/>
            <w:tcBorders>
              <w:left w:val="single" w:color="auto" w:sz="12" w:space="0"/>
              <w:bottom w:val="single" w:color="auto" w:sz="12" w:space="0"/>
              <w:right w:val="single" w:color="auto" w:sz="12" w:space="0"/>
            </w:tcBorders>
            <w:shd w:val="clear" w:color="auto" w:fill="auto"/>
          </w:tcPr>
          <w:p w:rsidRPr="00081EF3" w:rsidR="00081EF3" w:rsidP="00081EF3" w:rsidRDefault="00081EF3" w14:paraId="25F4D32F" w14:textId="77777777">
            <w:pPr>
              <w:rPr>
                <w:rFonts w:cs="Arial"/>
                <w:sz w:val="22"/>
                <w:szCs w:val="22"/>
              </w:rPr>
            </w:pPr>
          </w:p>
        </w:tc>
        <w:tc>
          <w:tcPr>
            <w:tcW w:w="1061" w:type="dxa"/>
            <w:tcBorders>
              <w:left w:val="single" w:color="auto" w:sz="12" w:space="0"/>
              <w:right w:val="single" w:color="auto" w:sz="12" w:space="0"/>
            </w:tcBorders>
            <w:shd w:val="clear" w:color="auto" w:fill="auto"/>
            <w:vAlign w:val="center"/>
          </w:tcPr>
          <w:p w:rsidRPr="00081EF3" w:rsidR="00081EF3" w:rsidP="00081EF3" w:rsidRDefault="00081EF3" w14:paraId="3C56858B" w14:textId="77777777">
            <w:pPr>
              <w:jc w:val="center"/>
              <w:rPr>
                <w:rFonts w:cs="Arial"/>
                <w:b/>
                <w:sz w:val="22"/>
                <w:szCs w:val="22"/>
              </w:rPr>
            </w:pPr>
            <w:r w:rsidRPr="00081EF3">
              <w:rPr>
                <w:rFonts w:cs="Arial"/>
                <w:b/>
                <w:sz w:val="22"/>
                <w:szCs w:val="22"/>
              </w:rPr>
              <w:t>Likely  (2)</w:t>
            </w:r>
          </w:p>
        </w:tc>
        <w:tc>
          <w:tcPr>
            <w:tcW w:w="1807" w:type="dxa"/>
            <w:tcBorders>
              <w:left w:val="single" w:color="auto" w:sz="12" w:space="0"/>
              <w:right w:val="single" w:color="auto" w:sz="12" w:space="0"/>
            </w:tcBorders>
            <w:shd w:val="clear" w:color="auto" w:fill="auto"/>
            <w:vAlign w:val="center"/>
          </w:tcPr>
          <w:p w:rsidRPr="00081EF3" w:rsidR="00081EF3" w:rsidP="00081EF3" w:rsidRDefault="00081EF3" w14:paraId="5E4E0CAC" w14:textId="77777777">
            <w:pPr>
              <w:rPr>
                <w:rFonts w:cs="Arial"/>
                <w:i/>
                <w:sz w:val="18"/>
                <w:szCs w:val="18"/>
              </w:rPr>
            </w:pPr>
            <w:r w:rsidRPr="00081EF3">
              <w:rPr>
                <w:rFonts w:cs="Arial"/>
                <w:i/>
                <w:sz w:val="18"/>
                <w:szCs w:val="18"/>
              </w:rPr>
              <w:t>Will probably occur several times a year</w:t>
            </w:r>
          </w:p>
        </w:tc>
        <w:tc>
          <w:tcPr>
            <w:tcW w:w="2268" w:type="dxa"/>
            <w:tcBorders>
              <w:top w:val="single" w:color="auto" w:sz="12" w:space="0"/>
              <w:left w:val="single" w:color="auto" w:sz="12" w:space="0"/>
              <w:bottom w:val="single" w:color="auto" w:sz="12" w:space="0"/>
              <w:right w:val="single" w:color="auto" w:sz="12" w:space="0"/>
            </w:tcBorders>
            <w:shd w:val="clear" w:color="auto" w:fill="29F74B"/>
            <w:vAlign w:val="center"/>
          </w:tcPr>
          <w:p w:rsidRPr="00081EF3" w:rsidR="00081EF3" w:rsidP="00081EF3" w:rsidRDefault="00081EF3" w14:paraId="734900E4" w14:textId="77777777">
            <w:pPr>
              <w:jc w:val="center"/>
              <w:rPr>
                <w:rFonts w:cs="Arial"/>
                <w:b/>
                <w:highlight w:val="green"/>
              </w:rPr>
            </w:pPr>
            <w:r w:rsidRPr="00081EF3">
              <w:rPr>
                <w:rFonts w:cs="Arial"/>
                <w:b/>
                <w:highlight w:val="green"/>
              </w:rPr>
              <w:t>LOW</w:t>
            </w:r>
          </w:p>
        </w:tc>
        <w:tc>
          <w:tcPr>
            <w:tcW w:w="2268" w:type="dxa"/>
            <w:tcBorders>
              <w:top w:val="single" w:color="auto" w:sz="12" w:space="0"/>
              <w:left w:val="single" w:color="auto" w:sz="12" w:space="0"/>
              <w:bottom w:val="single" w:color="auto" w:sz="12" w:space="0"/>
              <w:right w:val="single" w:color="auto" w:sz="12" w:space="0"/>
            </w:tcBorders>
            <w:shd w:val="clear" w:color="auto" w:fill="FFFF00"/>
            <w:vAlign w:val="center"/>
          </w:tcPr>
          <w:p w:rsidRPr="00081EF3" w:rsidR="00081EF3" w:rsidP="00081EF3" w:rsidRDefault="00081EF3" w14:paraId="52B425EF" w14:textId="77777777">
            <w:pPr>
              <w:jc w:val="center"/>
              <w:rPr>
                <w:rFonts w:cs="Arial"/>
              </w:rPr>
            </w:pPr>
            <w:r w:rsidRPr="00081EF3">
              <w:rPr>
                <w:rFonts w:cs="Arial"/>
                <w:b/>
              </w:rPr>
              <w:t>MEDIUM</w:t>
            </w:r>
          </w:p>
        </w:tc>
        <w:tc>
          <w:tcPr>
            <w:tcW w:w="2410" w:type="dxa"/>
            <w:tcBorders>
              <w:top w:val="single" w:color="auto" w:sz="12" w:space="0"/>
              <w:left w:val="single" w:color="auto" w:sz="12" w:space="0"/>
              <w:bottom w:val="single" w:color="auto" w:sz="12" w:space="0"/>
              <w:right w:val="single" w:color="auto" w:sz="12" w:space="0"/>
            </w:tcBorders>
            <w:shd w:val="clear" w:color="auto" w:fill="FF5050"/>
            <w:vAlign w:val="center"/>
          </w:tcPr>
          <w:p w:rsidRPr="00081EF3" w:rsidR="00081EF3" w:rsidP="00081EF3" w:rsidRDefault="00081EF3" w14:paraId="64202C72" w14:textId="77777777">
            <w:pPr>
              <w:jc w:val="center"/>
              <w:rPr>
                <w:rFonts w:cs="Arial"/>
                <w:b/>
              </w:rPr>
            </w:pPr>
            <w:r w:rsidRPr="00081EF3">
              <w:rPr>
                <w:rFonts w:cs="Arial"/>
                <w:b/>
              </w:rPr>
              <w:t>HIGH</w:t>
            </w:r>
          </w:p>
        </w:tc>
      </w:tr>
      <w:tr w:rsidRPr="00081EF3" w:rsidR="00081EF3" w:rsidTr="00081EF3" w14:paraId="02F98CED" w14:textId="77777777">
        <w:trPr>
          <w:trHeight w:val="1107"/>
        </w:trPr>
        <w:tc>
          <w:tcPr>
            <w:tcW w:w="426" w:type="dxa"/>
            <w:vMerge/>
            <w:tcBorders>
              <w:left w:val="single" w:color="auto" w:sz="12" w:space="0"/>
              <w:bottom w:val="single" w:color="auto" w:sz="12" w:space="0"/>
              <w:right w:val="single" w:color="auto" w:sz="12" w:space="0"/>
            </w:tcBorders>
            <w:shd w:val="clear" w:color="auto" w:fill="auto"/>
          </w:tcPr>
          <w:p w:rsidRPr="00081EF3" w:rsidR="00081EF3" w:rsidP="00081EF3" w:rsidRDefault="00081EF3" w14:paraId="1AE96EDD" w14:textId="77777777">
            <w:pPr>
              <w:rPr>
                <w:rFonts w:cs="Arial"/>
                <w:sz w:val="22"/>
                <w:szCs w:val="22"/>
              </w:rPr>
            </w:pPr>
          </w:p>
        </w:tc>
        <w:tc>
          <w:tcPr>
            <w:tcW w:w="1061" w:type="dxa"/>
            <w:tcBorders>
              <w:left w:val="single" w:color="auto" w:sz="12" w:space="0"/>
              <w:bottom w:val="single" w:color="auto" w:sz="12" w:space="0"/>
              <w:right w:val="single" w:color="auto" w:sz="12" w:space="0"/>
            </w:tcBorders>
            <w:shd w:val="clear" w:color="auto" w:fill="auto"/>
            <w:vAlign w:val="center"/>
          </w:tcPr>
          <w:p w:rsidRPr="00081EF3" w:rsidR="00081EF3" w:rsidP="00081EF3" w:rsidRDefault="00081EF3" w14:paraId="084EC358" w14:textId="77777777">
            <w:pPr>
              <w:jc w:val="center"/>
              <w:rPr>
                <w:rFonts w:cs="Arial"/>
                <w:b/>
                <w:sz w:val="22"/>
                <w:szCs w:val="22"/>
              </w:rPr>
            </w:pPr>
            <w:r w:rsidRPr="00081EF3">
              <w:rPr>
                <w:rFonts w:cs="Arial"/>
                <w:b/>
                <w:sz w:val="22"/>
                <w:szCs w:val="22"/>
              </w:rPr>
              <w:t>Very likely  (3)</w:t>
            </w:r>
          </w:p>
        </w:tc>
        <w:tc>
          <w:tcPr>
            <w:tcW w:w="1807" w:type="dxa"/>
            <w:tcBorders>
              <w:left w:val="single" w:color="auto" w:sz="12" w:space="0"/>
              <w:bottom w:val="single" w:color="auto" w:sz="12" w:space="0"/>
              <w:right w:val="single" w:color="auto" w:sz="12" w:space="0"/>
            </w:tcBorders>
            <w:shd w:val="clear" w:color="auto" w:fill="auto"/>
            <w:vAlign w:val="center"/>
          </w:tcPr>
          <w:p w:rsidRPr="00081EF3" w:rsidR="00081EF3" w:rsidP="00081EF3" w:rsidRDefault="00081EF3" w14:paraId="50A8BD24" w14:textId="77777777">
            <w:pPr>
              <w:rPr>
                <w:rFonts w:cs="Arial"/>
                <w:i/>
                <w:sz w:val="18"/>
                <w:szCs w:val="18"/>
              </w:rPr>
            </w:pPr>
            <w:r w:rsidRPr="00081EF3">
              <w:rPr>
                <w:rFonts w:cs="Arial"/>
                <w:i/>
                <w:sz w:val="18"/>
                <w:szCs w:val="18"/>
              </w:rPr>
              <w:t>Recurring and frequent, predictable</w:t>
            </w:r>
          </w:p>
        </w:tc>
        <w:tc>
          <w:tcPr>
            <w:tcW w:w="2268" w:type="dxa"/>
            <w:tcBorders>
              <w:top w:val="single" w:color="auto" w:sz="12" w:space="0"/>
              <w:left w:val="single" w:color="auto" w:sz="12" w:space="0"/>
              <w:bottom w:val="single" w:color="auto" w:sz="12" w:space="0"/>
              <w:right w:val="single" w:color="auto" w:sz="12" w:space="0"/>
            </w:tcBorders>
            <w:shd w:val="clear" w:color="auto" w:fill="FFFF00"/>
            <w:vAlign w:val="center"/>
          </w:tcPr>
          <w:p w:rsidRPr="00081EF3" w:rsidR="00081EF3" w:rsidP="00081EF3" w:rsidRDefault="00081EF3" w14:paraId="746CF46D" w14:textId="77777777">
            <w:pPr>
              <w:jc w:val="center"/>
              <w:rPr>
                <w:rFonts w:cs="Arial"/>
              </w:rPr>
            </w:pPr>
            <w:r w:rsidRPr="00081EF3">
              <w:rPr>
                <w:rFonts w:cs="Arial"/>
                <w:b/>
              </w:rPr>
              <w:t>MEDIUM</w:t>
            </w:r>
          </w:p>
        </w:tc>
        <w:tc>
          <w:tcPr>
            <w:tcW w:w="2268" w:type="dxa"/>
            <w:tcBorders>
              <w:top w:val="single" w:color="auto" w:sz="12" w:space="0"/>
              <w:left w:val="single" w:color="auto" w:sz="12" w:space="0"/>
              <w:bottom w:val="single" w:color="auto" w:sz="12" w:space="0"/>
              <w:right w:val="single" w:color="auto" w:sz="12" w:space="0"/>
            </w:tcBorders>
            <w:shd w:val="clear" w:color="auto" w:fill="FF5050"/>
            <w:vAlign w:val="center"/>
          </w:tcPr>
          <w:p w:rsidRPr="00081EF3" w:rsidR="00081EF3" w:rsidP="00081EF3" w:rsidRDefault="00081EF3" w14:paraId="12E9FE73" w14:textId="77777777">
            <w:pPr>
              <w:jc w:val="center"/>
              <w:rPr>
                <w:rFonts w:cs="Arial"/>
              </w:rPr>
            </w:pPr>
            <w:r w:rsidRPr="00081EF3">
              <w:rPr>
                <w:rFonts w:cs="Arial"/>
                <w:b/>
              </w:rPr>
              <w:t>HIGH</w:t>
            </w:r>
          </w:p>
        </w:tc>
        <w:tc>
          <w:tcPr>
            <w:tcW w:w="2410" w:type="dxa"/>
            <w:tcBorders>
              <w:top w:val="single" w:color="auto" w:sz="12" w:space="0"/>
              <w:left w:val="single" w:color="auto" w:sz="12" w:space="0"/>
              <w:bottom w:val="single" w:color="auto" w:sz="12" w:space="0"/>
              <w:right w:val="single" w:color="auto" w:sz="12" w:space="0"/>
            </w:tcBorders>
            <w:shd w:val="clear" w:color="auto" w:fill="FF0000"/>
            <w:vAlign w:val="center"/>
          </w:tcPr>
          <w:p w:rsidRPr="00081EF3" w:rsidR="00081EF3" w:rsidP="00081EF3" w:rsidRDefault="00081EF3" w14:paraId="35D33734" w14:textId="77777777">
            <w:pPr>
              <w:jc w:val="center"/>
              <w:rPr>
                <w:rFonts w:cs="Arial"/>
              </w:rPr>
            </w:pPr>
            <w:r w:rsidRPr="00081EF3">
              <w:rPr>
                <w:rFonts w:cs="Arial"/>
                <w:b/>
              </w:rPr>
              <w:t>VERY HIGH</w:t>
            </w:r>
          </w:p>
        </w:tc>
      </w:tr>
    </w:tbl>
    <w:p w:rsidRPr="00081EF3" w:rsidR="00081EF3" w:rsidP="00081EF3" w:rsidRDefault="00081EF3" w14:paraId="3AA01B11" w14:textId="77777777">
      <w:pPr>
        <w:rPr>
          <w:rFonts w:cs="Arial"/>
          <w:sz w:val="20"/>
          <w:szCs w:val="20"/>
        </w:rPr>
      </w:pPr>
    </w:p>
    <w:tbl>
      <w:tblPr>
        <w:tblStyle w:val="TableGrid2"/>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0235"/>
      </w:tblGrid>
      <w:tr w:rsidRPr="00081EF3" w:rsidR="00081EF3" w:rsidTr="00081EF3" w14:paraId="1925E65D" w14:textId="77777777">
        <w:tc>
          <w:tcPr>
            <w:tcW w:w="10235" w:type="dxa"/>
            <w:shd w:val="clear" w:color="auto" w:fill="000000"/>
          </w:tcPr>
          <w:p w:rsidRPr="00081EF3" w:rsidR="00081EF3" w:rsidP="00081EF3" w:rsidRDefault="00081EF3" w14:paraId="2B3B3325" w14:textId="79ACF0FE">
            <w:pPr>
              <w:rPr>
                <w:rFonts w:cs="Arial"/>
                <w:b/>
                <w:sz w:val="20"/>
                <w:szCs w:val="20"/>
              </w:rPr>
            </w:pPr>
            <w:r w:rsidRPr="00081EF3">
              <w:rPr>
                <w:rFonts w:cs="Arial"/>
                <w:b/>
                <w:sz w:val="20"/>
                <w:szCs w:val="20"/>
              </w:rPr>
              <w:t>Calculation of risk</w:t>
            </w:r>
          </w:p>
        </w:tc>
      </w:tr>
      <w:tr w:rsidRPr="00081EF3" w:rsidR="00081EF3" w:rsidTr="00081EF3" w14:paraId="3E098C0B" w14:textId="77777777">
        <w:trPr>
          <w:trHeight w:val="861"/>
        </w:trPr>
        <w:tc>
          <w:tcPr>
            <w:tcW w:w="10235" w:type="dxa"/>
            <w:shd w:val="clear" w:color="auto" w:fill="auto"/>
          </w:tcPr>
          <w:p w:rsidRPr="00081EF3" w:rsidR="00081EF3" w:rsidP="00081EF3" w:rsidRDefault="00081EF3" w14:paraId="5E03420B" w14:textId="5C24F98A">
            <w:pPr>
              <w:rPr>
                <w:rFonts w:cs="Arial"/>
                <w:sz w:val="20"/>
                <w:szCs w:val="20"/>
              </w:rPr>
            </w:pPr>
            <w:r w:rsidRPr="00081EF3">
              <w:rPr>
                <w:rFonts w:cs="Arial"/>
                <w:sz w:val="20"/>
                <w:szCs w:val="20"/>
              </w:rPr>
              <w:t xml:space="preserve">Use the table above to calculate the overall risk level of each hazard identified. Simply use the calculation: Likelihood (1, 2 or 3) x Severity (1, 2 or 3) to reach your overall risk level. See below for what this means in practice and what you need to do next.  </w:t>
            </w:r>
          </w:p>
        </w:tc>
      </w:tr>
    </w:tbl>
    <w:p w:rsidRPr="00081EF3" w:rsidR="00081EF3" w:rsidP="00081EF3" w:rsidRDefault="00081EF3" w14:paraId="0F4E58FE" w14:textId="77777777">
      <w:pPr>
        <w:rPr>
          <w:rFonts w:cs="Arial"/>
          <w:sz w:val="22"/>
          <w:szCs w:val="22"/>
        </w:rPr>
      </w:pPr>
    </w:p>
    <w:tbl>
      <w:tblPr>
        <w:tblW w:w="10333" w:type="dxa"/>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1129"/>
        <w:gridCol w:w="9204"/>
      </w:tblGrid>
      <w:tr w:rsidRPr="00081EF3" w:rsidR="00081EF3" w:rsidTr="001E270D" w14:paraId="20206A64" w14:textId="77777777">
        <w:trPr>
          <w:trHeight w:val="629"/>
          <w:tblCellSpacing w:w="0" w:type="dxa"/>
        </w:trPr>
        <w:tc>
          <w:tcPr>
            <w:tcW w:w="1129" w:type="dxa"/>
            <w:shd w:val="clear" w:color="auto" w:fill="00B050"/>
            <w:vAlign w:val="center"/>
          </w:tcPr>
          <w:p w:rsidRPr="00081EF3" w:rsidR="00081EF3" w:rsidP="00081EF3" w:rsidRDefault="00081EF3" w14:paraId="4BB8B754" w14:textId="77777777">
            <w:pPr>
              <w:jc w:val="center"/>
              <w:rPr>
                <w:rFonts w:cs="Arial"/>
                <w:b/>
                <w:bCs/>
                <w:sz w:val="20"/>
                <w:szCs w:val="20"/>
              </w:rPr>
            </w:pPr>
            <w:r w:rsidRPr="00081EF3">
              <w:rPr>
                <w:rFonts w:cs="Arial"/>
                <w:b/>
                <w:bCs/>
                <w:sz w:val="20"/>
                <w:szCs w:val="20"/>
              </w:rPr>
              <w:t>Very low</w:t>
            </w:r>
          </w:p>
          <w:p w:rsidRPr="00081EF3" w:rsidR="00081EF3" w:rsidP="00081EF3" w:rsidRDefault="00081EF3" w14:paraId="085DEE0E" w14:textId="77777777">
            <w:pPr>
              <w:jc w:val="center"/>
              <w:rPr>
                <w:rFonts w:cs="Arial"/>
                <w:sz w:val="20"/>
                <w:szCs w:val="20"/>
              </w:rPr>
            </w:pPr>
            <w:r w:rsidRPr="00081EF3">
              <w:rPr>
                <w:rFonts w:cs="Arial"/>
                <w:b/>
                <w:bCs/>
                <w:sz w:val="20"/>
                <w:szCs w:val="20"/>
              </w:rPr>
              <w:t>(1)</w:t>
            </w:r>
          </w:p>
        </w:tc>
        <w:tc>
          <w:tcPr>
            <w:tcW w:w="9204" w:type="dxa"/>
            <w:tcMar>
              <w:right w:w="28" w:type="dxa"/>
            </w:tcMar>
          </w:tcPr>
          <w:p w:rsidRPr="00081EF3" w:rsidR="00081EF3" w:rsidP="00081EF3" w:rsidRDefault="00081EF3" w14:paraId="16824F14" w14:textId="77777777">
            <w:pPr>
              <w:ind w:left="123"/>
              <w:rPr>
                <w:rFonts w:cs="Arial"/>
                <w:sz w:val="20"/>
                <w:szCs w:val="20"/>
              </w:rPr>
            </w:pPr>
            <w:r w:rsidRPr="00081EF3">
              <w:rPr>
                <w:rFonts w:cs="Arial"/>
                <w:sz w:val="20"/>
                <w:szCs w:val="20"/>
              </w:rPr>
              <w:t>These risks are considered acceptable. No further action is necessary other than to ensure that the controls are maintained.</w:t>
            </w:r>
          </w:p>
        </w:tc>
      </w:tr>
      <w:tr w:rsidRPr="00081EF3" w:rsidR="00081EF3" w:rsidTr="001E270D" w14:paraId="656AF9B1" w14:textId="77777777">
        <w:trPr>
          <w:trHeight w:val="762"/>
          <w:tblCellSpacing w:w="0" w:type="dxa"/>
        </w:trPr>
        <w:tc>
          <w:tcPr>
            <w:tcW w:w="1129" w:type="dxa"/>
            <w:shd w:val="clear" w:color="auto" w:fill="29F74B"/>
            <w:vAlign w:val="center"/>
          </w:tcPr>
          <w:p w:rsidRPr="00081EF3" w:rsidR="00081EF3" w:rsidP="00081EF3" w:rsidRDefault="00081EF3" w14:paraId="169E33AE" w14:textId="77777777">
            <w:pPr>
              <w:jc w:val="center"/>
              <w:rPr>
                <w:rFonts w:cs="Arial"/>
                <w:b/>
                <w:bCs/>
                <w:sz w:val="20"/>
                <w:szCs w:val="20"/>
              </w:rPr>
            </w:pPr>
            <w:r w:rsidRPr="00081EF3">
              <w:rPr>
                <w:rFonts w:cs="Arial"/>
                <w:b/>
                <w:bCs/>
                <w:sz w:val="20"/>
                <w:szCs w:val="20"/>
              </w:rPr>
              <w:t>Low</w:t>
            </w:r>
          </w:p>
          <w:p w:rsidRPr="00081EF3" w:rsidR="00081EF3" w:rsidP="00081EF3" w:rsidRDefault="00081EF3" w14:paraId="4E315A46" w14:textId="77777777">
            <w:pPr>
              <w:jc w:val="center"/>
              <w:rPr>
                <w:rFonts w:cs="Arial"/>
                <w:sz w:val="20"/>
                <w:szCs w:val="20"/>
              </w:rPr>
            </w:pPr>
            <w:r w:rsidRPr="00081EF3">
              <w:rPr>
                <w:rFonts w:cs="Arial"/>
                <w:b/>
                <w:bCs/>
                <w:sz w:val="20"/>
                <w:szCs w:val="20"/>
              </w:rPr>
              <w:t>(2)</w:t>
            </w:r>
          </w:p>
        </w:tc>
        <w:tc>
          <w:tcPr>
            <w:tcW w:w="9204" w:type="dxa"/>
            <w:tcMar>
              <w:right w:w="28" w:type="dxa"/>
            </w:tcMar>
          </w:tcPr>
          <w:p w:rsidRPr="00081EF3" w:rsidR="00081EF3" w:rsidP="00081EF3" w:rsidRDefault="00081EF3" w14:paraId="566114E2" w14:textId="77777777">
            <w:pPr>
              <w:ind w:left="123"/>
              <w:rPr>
                <w:rFonts w:cs="Arial"/>
                <w:sz w:val="20"/>
                <w:szCs w:val="20"/>
              </w:rPr>
            </w:pPr>
            <w:r w:rsidRPr="00081EF3">
              <w:rPr>
                <w:rFonts w:cs="Arial"/>
                <w:sz w:val="20"/>
                <w:szCs w:val="20"/>
              </w:rPr>
              <w:t>No additional controls are required unless they can be implemented at very low cost (in terms of time, money and effort). Actions to further reduce these risks are assigned low priority. Arrangements should be made to ensure that the controls are maintained.</w:t>
            </w:r>
          </w:p>
        </w:tc>
      </w:tr>
      <w:tr w:rsidRPr="00081EF3" w:rsidR="00081EF3" w:rsidTr="001E270D" w14:paraId="3FD0B862" w14:textId="77777777">
        <w:trPr>
          <w:trHeight w:val="1242"/>
          <w:tblCellSpacing w:w="0" w:type="dxa"/>
        </w:trPr>
        <w:tc>
          <w:tcPr>
            <w:tcW w:w="1129" w:type="dxa"/>
            <w:shd w:val="clear" w:color="auto" w:fill="EDFD21"/>
            <w:vAlign w:val="center"/>
          </w:tcPr>
          <w:p w:rsidRPr="00081EF3" w:rsidR="00081EF3" w:rsidP="00081EF3" w:rsidRDefault="00081EF3" w14:paraId="53F9E21A" w14:textId="77777777">
            <w:pPr>
              <w:jc w:val="center"/>
              <w:rPr>
                <w:rFonts w:cs="Arial"/>
                <w:b/>
                <w:bCs/>
                <w:sz w:val="20"/>
                <w:szCs w:val="20"/>
              </w:rPr>
            </w:pPr>
            <w:r w:rsidRPr="00081EF3">
              <w:rPr>
                <w:rFonts w:cs="Arial"/>
                <w:b/>
                <w:bCs/>
                <w:sz w:val="20"/>
                <w:szCs w:val="20"/>
              </w:rPr>
              <w:t>Medium</w:t>
            </w:r>
          </w:p>
          <w:p w:rsidRPr="00081EF3" w:rsidR="00081EF3" w:rsidP="00081EF3" w:rsidRDefault="00081EF3" w14:paraId="3463E161" w14:textId="77777777">
            <w:pPr>
              <w:jc w:val="center"/>
              <w:rPr>
                <w:rFonts w:cs="Arial"/>
                <w:b/>
                <w:sz w:val="20"/>
                <w:szCs w:val="20"/>
              </w:rPr>
            </w:pPr>
            <w:r w:rsidRPr="00081EF3">
              <w:rPr>
                <w:rFonts w:cs="Arial"/>
                <w:b/>
                <w:sz w:val="20"/>
                <w:szCs w:val="20"/>
              </w:rPr>
              <w:t>(3-4)</w:t>
            </w:r>
          </w:p>
        </w:tc>
        <w:tc>
          <w:tcPr>
            <w:tcW w:w="9204" w:type="dxa"/>
            <w:tcMar>
              <w:right w:w="28" w:type="dxa"/>
            </w:tcMar>
          </w:tcPr>
          <w:p w:rsidRPr="00081EF3" w:rsidR="00081EF3" w:rsidP="00081EF3" w:rsidRDefault="00081EF3" w14:paraId="76CA0939" w14:textId="77777777">
            <w:pPr>
              <w:ind w:left="123"/>
              <w:rPr>
                <w:rFonts w:cs="Arial"/>
                <w:sz w:val="20"/>
                <w:szCs w:val="20"/>
              </w:rPr>
            </w:pPr>
            <w:r w:rsidRPr="00081EF3">
              <w:rPr>
                <w:rFonts w:cs="Arial"/>
                <w:sz w:val="20"/>
                <w:szCs w:val="20"/>
              </w:rPr>
              <w:t>Consideration should be given as to whether the risks can be lowered, but the costs of additional risk reduction measures should be taken into account. The risk reduction measures should be implemented within a defined time period (usually no greater than within 3 months). Arrangements should be made to ensure that the controls are maintained, particularly if the risk levels are associated with harmful consequences.</w:t>
            </w:r>
          </w:p>
        </w:tc>
      </w:tr>
      <w:tr w:rsidRPr="00081EF3" w:rsidR="00081EF3" w:rsidTr="001E270D" w14:paraId="6918F142" w14:textId="77777777">
        <w:trPr>
          <w:trHeight w:val="1529"/>
          <w:tblCellSpacing w:w="0" w:type="dxa"/>
        </w:trPr>
        <w:tc>
          <w:tcPr>
            <w:tcW w:w="1129" w:type="dxa"/>
            <w:shd w:val="clear" w:color="auto" w:fill="FF0000"/>
            <w:vAlign w:val="center"/>
          </w:tcPr>
          <w:p w:rsidRPr="00081EF3" w:rsidR="00081EF3" w:rsidP="00081EF3" w:rsidRDefault="00081EF3" w14:paraId="453E5800" w14:textId="77777777">
            <w:pPr>
              <w:jc w:val="center"/>
              <w:rPr>
                <w:rFonts w:cs="Arial"/>
                <w:b/>
                <w:bCs/>
                <w:sz w:val="20"/>
                <w:szCs w:val="20"/>
              </w:rPr>
            </w:pPr>
            <w:r w:rsidRPr="00081EF3">
              <w:rPr>
                <w:rFonts w:cs="Arial"/>
                <w:b/>
                <w:bCs/>
                <w:sz w:val="20"/>
                <w:szCs w:val="20"/>
              </w:rPr>
              <w:t>High</w:t>
            </w:r>
          </w:p>
          <w:p w:rsidRPr="00081EF3" w:rsidR="00081EF3" w:rsidP="00081EF3" w:rsidRDefault="00081EF3" w14:paraId="03C2CE06" w14:textId="77777777">
            <w:pPr>
              <w:jc w:val="center"/>
              <w:rPr>
                <w:rFonts w:cs="Arial"/>
                <w:b/>
                <w:bCs/>
                <w:sz w:val="20"/>
                <w:szCs w:val="20"/>
              </w:rPr>
            </w:pPr>
            <w:r w:rsidRPr="00081EF3">
              <w:rPr>
                <w:rFonts w:cs="Arial"/>
                <w:b/>
                <w:bCs/>
                <w:sz w:val="20"/>
                <w:szCs w:val="20"/>
              </w:rPr>
              <w:t>(6)</w:t>
            </w:r>
          </w:p>
        </w:tc>
        <w:tc>
          <w:tcPr>
            <w:tcW w:w="9204" w:type="dxa"/>
            <w:tcMar>
              <w:right w:w="28" w:type="dxa"/>
            </w:tcMar>
          </w:tcPr>
          <w:p w:rsidRPr="00081EF3" w:rsidR="00081EF3" w:rsidP="00081EF3" w:rsidRDefault="00081EF3" w14:paraId="63665D5F" w14:textId="77777777">
            <w:pPr>
              <w:ind w:left="123"/>
              <w:rPr>
                <w:rFonts w:cs="Arial"/>
                <w:kern w:val="2"/>
                <w:sz w:val="20"/>
                <w:szCs w:val="20"/>
              </w:rPr>
            </w:pPr>
            <w:r w:rsidRPr="00081EF3">
              <w:rPr>
                <w:rFonts w:cs="Arial"/>
                <w:sz w:val="20"/>
                <w:szCs w:val="20"/>
              </w:rPr>
              <w:t>Substantial efforts should be made to reduce the risk. Risk reduction measures should be implemented urgently within a defined time period (usually no greater than within 1 month) and it might be necessary to consider suspending or restricting the activity, or to apply interim risk controls, until this has been completed. Considerable resources might have to be allocated to additional controls. Arrangements should be made to ensure that the controls are maintained, particularly if the risk levels are associated with extremely harmful consequences and very harmful consequences.</w:t>
            </w:r>
            <w:r w:rsidRPr="00081EF3">
              <w:rPr>
                <w:rFonts w:cs="Arial"/>
                <w:kern w:val="2"/>
                <w:sz w:val="20"/>
                <w:szCs w:val="20"/>
              </w:rPr>
              <w:tab/>
            </w:r>
          </w:p>
        </w:tc>
      </w:tr>
      <w:tr w:rsidRPr="00081EF3" w:rsidR="00081EF3" w:rsidTr="001E270D" w14:paraId="27E8EE5E" w14:textId="77777777">
        <w:trPr>
          <w:trHeight w:val="1098"/>
          <w:tblCellSpacing w:w="0" w:type="dxa"/>
        </w:trPr>
        <w:tc>
          <w:tcPr>
            <w:tcW w:w="1129" w:type="dxa"/>
            <w:shd w:val="clear" w:color="auto" w:fill="FF5050"/>
            <w:vAlign w:val="center"/>
          </w:tcPr>
          <w:p w:rsidRPr="00081EF3" w:rsidR="00081EF3" w:rsidP="00081EF3" w:rsidRDefault="00081EF3" w14:paraId="7CEC5274" w14:textId="77777777">
            <w:pPr>
              <w:jc w:val="center"/>
              <w:rPr>
                <w:rFonts w:cs="Arial"/>
                <w:b/>
                <w:bCs/>
                <w:sz w:val="20"/>
                <w:szCs w:val="20"/>
              </w:rPr>
            </w:pPr>
            <w:r w:rsidRPr="00081EF3">
              <w:rPr>
                <w:rFonts w:cs="Arial"/>
                <w:b/>
                <w:bCs/>
                <w:sz w:val="20"/>
                <w:szCs w:val="20"/>
              </w:rPr>
              <w:t>Very high</w:t>
            </w:r>
          </w:p>
          <w:p w:rsidRPr="00081EF3" w:rsidR="00081EF3" w:rsidP="00081EF3" w:rsidRDefault="00081EF3" w14:paraId="11243869" w14:textId="77777777">
            <w:pPr>
              <w:jc w:val="center"/>
              <w:rPr>
                <w:rFonts w:cs="Arial"/>
                <w:sz w:val="20"/>
                <w:szCs w:val="20"/>
              </w:rPr>
            </w:pPr>
            <w:r w:rsidRPr="00081EF3">
              <w:rPr>
                <w:rFonts w:cs="Arial"/>
                <w:b/>
                <w:bCs/>
                <w:sz w:val="20"/>
                <w:szCs w:val="20"/>
              </w:rPr>
              <w:t>(9)</w:t>
            </w:r>
          </w:p>
        </w:tc>
        <w:tc>
          <w:tcPr>
            <w:tcW w:w="9204" w:type="dxa"/>
            <w:tcMar>
              <w:right w:w="28" w:type="dxa"/>
            </w:tcMar>
          </w:tcPr>
          <w:p w:rsidRPr="00081EF3" w:rsidR="00081EF3" w:rsidP="00081EF3" w:rsidRDefault="00081EF3" w14:paraId="3594C8D2" w14:textId="77777777">
            <w:pPr>
              <w:ind w:left="123"/>
              <w:rPr>
                <w:rFonts w:cs="Arial"/>
                <w:sz w:val="20"/>
                <w:szCs w:val="20"/>
              </w:rPr>
            </w:pPr>
            <w:r w:rsidRPr="00081EF3">
              <w:rPr>
                <w:rFonts w:cs="Arial"/>
                <w:b/>
                <w:bCs/>
                <w:sz w:val="20"/>
                <w:szCs w:val="20"/>
              </w:rPr>
              <w:t>These risks are unacceptable</w:t>
            </w:r>
            <w:r w:rsidRPr="00081EF3">
              <w:rPr>
                <w:rFonts w:cs="Arial"/>
                <w:sz w:val="20"/>
                <w:szCs w:val="20"/>
              </w:rPr>
              <w:t xml:space="preserve">. Substantial improvements in risk controls are necessary, so that the risk is reduced to an acceptable level. </w:t>
            </w:r>
            <w:r w:rsidRPr="00081EF3">
              <w:rPr>
                <w:rFonts w:cs="Arial"/>
                <w:b/>
                <w:bCs/>
                <w:sz w:val="20"/>
                <w:szCs w:val="20"/>
              </w:rPr>
              <w:t>The work activity should be halted</w:t>
            </w:r>
            <w:r w:rsidRPr="00081EF3">
              <w:rPr>
                <w:rFonts w:cs="Arial"/>
                <w:sz w:val="20"/>
                <w:szCs w:val="20"/>
              </w:rPr>
              <w:t xml:space="preserve"> until risk controls are implemented that reduce the risk so that it is no longer very high. </w:t>
            </w:r>
            <w:r w:rsidRPr="00081EF3">
              <w:rPr>
                <w:rFonts w:cs="Arial"/>
                <w:b/>
                <w:bCs/>
                <w:sz w:val="20"/>
                <w:szCs w:val="20"/>
              </w:rPr>
              <w:t>If it is not possible to reduce risk the work should remain prohibited. The H&amp;S Team must be consulted.</w:t>
            </w:r>
          </w:p>
        </w:tc>
      </w:tr>
    </w:tbl>
    <w:p w:rsidRPr="00081EF3" w:rsidR="00081EF3" w:rsidP="00081EF3" w:rsidRDefault="00081EF3" w14:paraId="2E0D49F7" w14:textId="77777777">
      <w:pPr>
        <w:rPr>
          <w:vanish/>
          <w:kern w:val="2"/>
          <w:sz w:val="22"/>
          <w:szCs w:val="22"/>
          <w:lang w:eastAsia="en-GB"/>
        </w:rPr>
      </w:pPr>
    </w:p>
    <w:p w:rsidRPr="00081EF3" w:rsidR="00081EF3" w:rsidP="00081EF3" w:rsidRDefault="00081EF3" w14:paraId="4EDB5CF3" w14:textId="77777777">
      <w:pPr>
        <w:rPr>
          <w:vanish/>
          <w:kern w:val="2"/>
          <w:sz w:val="22"/>
          <w:szCs w:val="22"/>
          <w:lang w:eastAsia="en-GB"/>
        </w:rPr>
      </w:pPr>
    </w:p>
    <w:p w:rsidRPr="009A79BE" w:rsidR="0023494E" w:rsidP="009A79BE" w:rsidRDefault="0023494E" w14:paraId="3928DC06" w14:textId="2471AD8B">
      <w:pPr>
        <w:pStyle w:val="Heading2"/>
        <w:rPr>
          <w:rFonts w:cs="Arial"/>
          <w:sz w:val="26"/>
          <w:szCs w:val="26"/>
        </w:rPr>
      </w:pPr>
    </w:p>
    <w:sectPr w:rsidRPr="009A79BE" w:rsidR="0023494E" w:rsidSect="005D0EF5">
      <w:pgSz w:w="11906" w:h="16838" w:orient="portrait" w:code="9"/>
      <w:pgMar w:top="720" w:right="720" w:bottom="709" w:left="720" w:header="283" w:footer="4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4B0" w:rsidRDefault="003A64B0" w14:paraId="27C24513" w14:textId="77777777">
      <w:r>
        <w:separator/>
      </w:r>
    </w:p>
  </w:endnote>
  <w:endnote w:type="continuationSeparator" w:id="0">
    <w:p w:rsidR="003A64B0" w:rsidRDefault="003A64B0" w14:paraId="6058490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700B78" w:rsidR="00081EF3" w:rsidP="00700B78" w:rsidRDefault="00081EF3" w14:paraId="1E1BFCEC" w14:textId="010C6079">
    <w:pPr>
      <w:pStyle w:val="Footer"/>
      <w:tabs>
        <w:tab w:val="left" w:pos="9360"/>
        <w:tab w:val="left" w:pos="10348"/>
        <w:tab w:val="left" w:pos="10800"/>
        <w:tab w:val="left" w:pos="11520"/>
        <w:tab w:val="left" w:pos="12240"/>
        <w:tab w:val="left" w:pos="12960"/>
        <w:tab w:val="left" w:pos="13680"/>
        <w:tab w:val="left" w:pos="14400"/>
        <w:tab w:val="right" w:pos="15398"/>
      </w:tabs>
      <w:jc w:val="center"/>
      <w:rPr>
        <w:sz w:val="16"/>
        <w:szCs w:val="16"/>
      </w:rPr>
    </w:pPr>
    <w:r w:rsidRPr="00700B78">
      <w:rPr>
        <w:sz w:val="16"/>
        <w:szCs w:val="16"/>
      </w:rPr>
      <w:t xml:space="preserve">Document owner: Health and Safety         Version: </w:t>
    </w:r>
    <w:r w:rsidR="00FA795D">
      <w:rPr>
        <w:sz w:val="16"/>
        <w:szCs w:val="16"/>
      </w:rPr>
      <w:t>2</w:t>
    </w:r>
    <w:r w:rsidRPr="00700B78">
      <w:rPr>
        <w:sz w:val="16"/>
        <w:szCs w:val="16"/>
      </w:rPr>
      <w:t xml:space="preserve">        </w:t>
    </w:r>
    <w:r w:rsidRPr="00700B78">
      <w:rPr>
        <w:sz w:val="16"/>
        <w:szCs w:val="16"/>
      </w:rPr>
      <w:tab/>
    </w:r>
    <w:r w:rsidRPr="00700B78">
      <w:rPr>
        <w:sz w:val="16"/>
        <w:szCs w:val="16"/>
      </w:rPr>
      <w:t xml:space="preserve">Last review: </w:t>
    </w:r>
    <w:r w:rsidR="005D3CAC">
      <w:rPr>
        <w:sz w:val="16"/>
        <w:szCs w:val="16"/>
      </w:rPr>
      <w:t>January 2019</w:t>
    </w:r>
    <w:r w:rsidRPr="00700B78">
      <w:rPr>
        <w:sz w:val="16"/>
        <w:szCs w:val="16"/>
      </w:rPr>
      <w:t xml:space="preserve"> / Next review: </w:t>
    </w:r>
    <w:r w:rsidR="005D3CAC">
      <w:rPr>
        <w:sz w:val="16"/>
        <w:szCs w:val="16"/>
      </w:rPr>
      <w:t>January 2020</w:t>
    </w:r>
    <w:r w:rsidRPr="00700B78">
      <w:rPr>
        <w:sz w:val="16"/>
        <w:szCs w:val="16"/>
      </w:rPr>
      <w:t xml:space="preserve">        Page </w:t>
    </w:r>
    <w:r w:rsidRPr="00700B78">
      <w:rPr>
        <w:b/>
        <w:bCs/>
        <w:sz w:val="16"/>
        <w:szCs w:val="16"/>
      </w:rPr>
      <w:fldChar w:fldCharType="begin"/>
    </w:r>
    <w:r w:rsidRPr="00700B78">
      <w:rPr>
        <w:b/>
        <w:bCs/>
        <w:sz w:val="16"/>
        <w:szCs w:val="16"/>
      </w:rPr>
      <w:instrText xml:space="preserve"> PAGE  \* Arabic  \* MERGEFORMAT </w:instrText>
    </w:r>
    <w:r w:rsidRPr="00700B78">
      <w:rPr>
        <w:b/>
        <w:bCs/>
        <w:sz w:val="16"/>
        <w:szCs w:val="16"/>
      </w:rPr>
      <w:fldChar w:fldCharType="separate"/>
    </w:r>
    <w:r w:rsidR="004C73BB">
      <w:rPr>
        <w:b/>
        <w:bCs/>
        <w:noProof/>
        <w:sz w:val="16"/>
        <w:szCs w:val="16"/>
      </w:rPr>
      <w:t>5</w:t>
    </w:r>
    <w:r w:rsidRPr="00700B78">
      <w:rPr>
        <w:b/>
        <w:bCs/>
        <w:sz w:val="16"/>
        <w:szCs w:val="16"/>
      </w:rPr>
      <w:fldChar w:fldCharType="end"/>
    </w:r>
    <w:r w:rsidRPr="00700B78">
      <w:rPr>
        <w:sz w:val="16"/>
        <w:szCs w:val="16"/>
      </w:rPr>
      <w:t xml:space="preserve"> of </w:t>
    </w:r>
    <w:r w:rsidRPr="00700B78">
      <w:rPr>
        <w:b/>
        <w:bCs/>
        <w:sz w:val="16"/>
        <w:szCs w:val="16"/>
      </w:rPr>
      <w:fldChar w:fldCharType="begin"/>
    </w:r>
    <w:r w:rsidRPr="00700B78">
      <w:rPr>
        <w:b/>
        <w:bCs/>
        <w:sz w:val="16"/>
        <w:szCs w:val="16"/>
      </w:rPr>
      <w:instrText xml:space="preserve"> NUMPAGES  \* Arabic  \* MERGEFORMAT </w:instrText>
    </w:r>
    <w:r w:rsidRPr="00700B78">
      <w:rPr>
        <w:b/>
        <w:bCs/>
        <w:sz w:val="16"/>
        <w:szCs w:val="16"/>
      </w:rPr>
      <w:fldChar w:fldCharType="separate"/>
    </w:r>
    <w:r w:rsidR="004C73BB">
      <w:rPr>
        <w:b/>
        <w:bCs/>
        <w:noProof/>
        <w:sz w:val="16"/>
        <w:szCs w:val="16"/>
      </w:rPr>
      <w:t>5</w:t>
    </w:r>
    <w:r w:rsidRPr="00700B78">
      <w:rPr>
        <w:b/>
        <w:bCs/>
        <w:sz w:val="16"/>
        <w:szCs w:val="16"/>
      </w:rPr>
      <w:fldChar w:fldCharType="end"/>
    </w:r>
    <w:r w:rsidRPr="00700B78">
      <w:rPr>
        <w:b/>
        <w:bC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4B0" w:rsidRDefault="003A64B0" w14:paraId="0A644302" w14:textId="77777777">
      <w:r>
        <w:separator/>
      </w:r>
    </w:p>
  </w:footnote>
  <w:footnote w:type="continuationSeparator" w:id="0">
    <w:p w:rsidR="003A64B0" w:rsidRDefault="003A64B0" w14:paraId="0767BE4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081EF3" w:rsidRDefault="00EF1695" w14:paraId="5089B669" w14:textId="4BEECFDE">
    <w:pPr>
      <w:pStyle w:val="Header"/>
    </w:pPr>
    <w:r>
      <w:rPr>
        <w:noProof/>
        <w:lang w:eastAsia="en-GB"/>
      </w:rPr>
      <w:drawing>
        <wp:anchor distT="0" distB="0" distL="114300" distR="114300" simplePos="0" relativeHeight="251659264" behindDoc="0" locked="0" layoutInCell="1" allowOverlap="1" wp14:anchorId="2D66211B" wp14:editId="2958BA46">
          <wp:simplePos x="0" y="0"/>
          <wp:positionH relativeFrom="margin">
            <wp:posOffset>0</wp:posOffset>
          </wp:positionH>
          <wp:positionV relativeFrom="paragraph">
            <wp:posOffset>167005</wp:posOffset>
          </wp:positionV>
          <wp:extent cx="845820" cy="383540"/>
          <wp:effectExtent l="0" t="0" r="0"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383540"/>
                  </a:xfrm>
                  <a:prstGeom prst="rect">
                    <a:avLst/>
                  </a:prstGeom>
                  <a:noFill/>
                </pic:spPr>
              </pic:pic>
            </a:graphicData>
          </a:graphic>
          <wp14:sizeRelH relativeFrom="margin">
            <wp14:pctWidth>0</wp14:pctWidth>
          </wp14:sizeRelH>
          <wp14:sizeRelV relativeFrom="margin">
            <wp14:pctHeight>0</wp14:pctHeight>
          </wp14:sizeRelV>
        </wp:anchor>
      </w:drawing>
    </w:r>
  </w:p>
  <w:p w:rsidR="00081EF3" w:rsidP="00AE6287" w:rsidRDefault="00081EF3" w14:paraId="4E27B5B5" w14:textId="77777777">
    <w:pPr>
      <w:pStyle w:val="Header"/>
      <w:ind w:firstLine="1440"/>
      <w:rPr>
        <w:b/>
        <w:sz w:val="28"/>
        <w:szCs w:val="28"/>
      </w:rPr>
    </w:pPr>
    <w:r>
      <w:rPr>
        <w:b/>
        <w:sz w:val="28"/>
        <w:szCs w:val="28"/>
      </w:rPr>
      <w:t xml:space="preserve">   </w:t>
    </w:r>
  </w:p>
  <w:p w:rsidRPr="00276D08" w:rsidR="00081EF3" w:rsidP="00AE6287" w:rsidRDefault="00081EF3" w14:paraId="6472B93E" w14:textId="77777777">
    <w:pPr>
      <w:pStyle w:val="Header"/>
      <w:ind w:firstLine="1440"/>
      <w:rPr>
        <w:b/>
        <w:sz w:val="28"/>
        <w:szCs w:val="28"/>
      </w:rPr>
    </w:pPr>
    <w:r>
      <w:rPr>
        <w:b/>
        <w:sz w:val="28"/>
        <w:szCs w:val="28"/>
      </w:rPr>
      <w:t xml:space="preserve"> </w:t>
    </w:r>
    <w:r w:rsidRPr="00276D08">
      <w:rPr>
        <w:b/>
        <w:sz w:val="28"/>
        <w:szCs w:val="28"/>
      </w:rPr>
      <w:t>HEALTH AND SAFETY RISK ASSESSMENT FORM</w:t>
    </w:r>
  </w:p>
  <w:p w:rsidR="00081EF3" w:rsidRDefault="00081EF3" w14:paraId="20396D3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2">
    <w:nsid w:val="7ada0d0a"/>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8f723ba"/>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7aa2f32f"/>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179339ae"/>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5c6fffe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393ed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2a4f0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cd55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7427189"/>
    <w:multiLevelType w:val="hybridMultilevel"/>
    <w:tmpl w:val="AEF8DC44"/>
    <w:lvl w:ilvl="0" w:tplc="EC3EA732">
      <w:start w:val="1"/>
      <w:numFmt w:val="bullet"/>
      <w:lvlText w:val=""/>
      <w:lvlJc w:val="left"/>
      <w:pPr>
        <w:tabs>
          <w:tab w:val="num" w:pos="832"/>
        </w:tabs>
        <w:ind w:left="832" w:hanging="363"/>
      </w:pPr>
      <w:rPr>
        <w:rFonts w:hint="default" w:ascii="Symbol" w:hAnsi="Symbol"/>
      </w:rPr>
    </w:lvl>
    <w:lvl w:ilvl="1" w:tplc="04090003" w:tentative="1">
      <w:start w:val="1"/>
      <w:numFmt w:val="bullet"/>
      <w:lvlText w:val="o"/>
      <w:lvlJc w:val="left"/>
      <w:pPr>
        <w:tabs>
          <w:tab w:val="num" w:pos="1552"/>
        </w:tabs>
        <w:ind w:left="1552" w:hanging="360"/>
      </w:pPr>
      <w:rPr>
        <w:rFonts w:hint="default" w:ascii="Courier New" w:hAnsi="Courier New"/>
      </w:rPr>
    </w:lvl>
    <w:lvl w:ilvl="2" w:tplc="04090005" w:tentative="1">
      <w:start w:val="1"/>
      <w:numFmt w:val="bullet"/>
      <w:lvlText w:val=""/>
      <w:lvlJc w:val="left"/>
      <w:pPr>
        <w:tabs>
          <w:tab w:val="num" w:pos="2272"/>
        </w:tabs>
        <w:ind w:left="2272" w:hanging="360"/>
      </w:pPr>
      <w:rPr>
        <w:rFonts w:hint="default" w:ascii="Wingdings" w:hAnsi="Wingdings"/>
      </w:rPr>
    </w:lvl>
    <w:lvl w:ilvl="3" w:tplc="04090001" w:tentative="1">
      <w:start w:val="1"/>
      <w:numFmt w:val="bullet"/>
      <w:lvlText w:val=""/>
      <w:lvlJc w:val="left"/>
      <w:pPr>
        <w:tabs>
          <w:tab w:val="num" w:pos="2992"/>
        </w:tabs>
        <w:ind w:left="2992" w:hanging="360"/>
      </w:pPr>
      <w:rPr>
        <w:rFonts w:hint="default" w:ascii="Symbol" w:hAnsi="Symbol"/>
      </w:rPr>
    </w:lvl>
    <w:lvl w:ilvl="4" w:tplc="04090003" w:tentative="1">
      <w:start w:val="1"/>
      <w:numFmt w:val="bullet"/>
      <w:lvlText w:val="o"/>
      <w:lvlJc w:val="left"/>
      <w:pPr>
        <w:tabs>
          <w:tab w:val="num" w:pos="3712"/>
        </w:tabs>
        <w:ind w:left="3712" w:hanging="360"/>
      </w:pPr>
      <w:rPr>
        <w:rFonts w:hint="default" w:ascii="Courier New" w:hAnsi="Courier New"/>
      </w:rPr>
    </w:lvl>
    <w:lvl w:ilvl="5" w:tplc="04090005" w:tentative="1">
      <w:start w:val="1"/>
      <w:numFmt w:val="bullet"/>
      <w:lvlText w:val=""/>
      <w:lvlJc w:val="left"/>
      <w:pPr>
        <w:tabs>
          <w:tab w:val="num" w:pos="4432"/>
        </w:tabs>
        <w:ind w:left="4432" w:hanging="360"/>
      </w:pPr>
      <w:rPr>
        <w:rFonts w:hint="default" w:ascii="Wingdings" w:hAnsi="Wingdings"/>
      </w:rPr>
    </w:lvl>
    <w:lvl w:ilvl="6" w:tplc="04090001" w:tentative="1">
      <w:start w:val="1"/>
      <w:numFmt w:val="bullet"/>
      <w:lvlText w:val=""/>
      <w:lvlJc w:val="left"/>
      <w:pPr>
        <w:tabs>
          <w:tab w:val="num" w:pos="5152"/>
        </w:tabs>
        <w:ind w:left="5152" w:hanging="360"/>
      </w:pPr>
      <w:rPr>
        <w:rFonts w:hint="default" w:ascii="Symbol" w:hAnsi="Symbol"/>
      </w:rPr>
    </w:lvl>
    <w:lvl w:ilvl="7" w:tplc="04090003" w:tentative="1">
      <w:start w:val="1"/>
      <w:numFmt w:val="bullet"/>
      <w:lvlText w:val="o"/>
      <w:lvlJc w:val="left"/>
      <w:pPr>
        <w:tabs>
          <w:tab w:val="num" w:pos="5872"/>
        </w:tabs>
        <w:ind w:left="5872" w:hanging="360"/>
      </w:pPr>
      <w:rPr>
        <w:rFonts w:hint="default" w:ascii="Courier New" w:hAnsi="Courier New"/>
      </w:rPr>
    </w:lvl>
    <w:lvl w:ilvl="8" w:tplc="04090005" w:tentative="1">
      <w:start w:val="1"/>
      <w:numFmt w:val="bullet"/>
      <w:lvlText w:val=""/>
      <w:lvlJc w:val="left"/>
      <w:pPr>
        <w:tabs>
          <w:tab w:val="num" w:pos="6592"/>
        </w:tabs>
        <w:ind w:left="6592" w:hanging="360"/>
      </w:pPr>
      <w:rPr>
        <w:rFonts w:hint="default" w:ascii="Wingdings" w:hAnsi="Wingdings"/>
      </w:rPr>
    </w:lvl>
  </w:abstractNum>
  <w:abstractNum w:abstractNumId="1" w15:restartNumberingAfterBreak="0">
    <w:nsid w:val="380979C3"/>
    <w:multiLevelType w:val="hybridMultilevel"/>
    <w:tmpl w:val="01126CA0"/>
    <w:lvl w:ilvl="0" w:tplc="A7BC5A78">
      <w:start w:val="3"/>
      <w:numFmt w:val="decimal"/>
      <w:lvlText w:val="%1."/>
      <w:lvlJc w:val="left"/>
      <w:pPr>
        <w:tabs>
          <w:tab w:val="num" w:pos="855"/>
        </w:tabs>
        <w:ind w:left="855" w:hanging="855"/>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2" w15:restartNumberingAfterBreak="0">
    <w:nsid w:val="39A24C00"/>
    <w:multiLevelType w:val="hybridMultilevel"/>
    <w:tmpl w:val="5426B614"/>
    <w:lvl w:ilvl="0" w:tplc="C8DC5932">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33543D"/>
    <w:multiLevelType w:val="hybridMultilevel"/>
    <w:tmpl w:val="E4AC46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57F5AD3"/>
    <w:multiLevelType w:val="hybridMultilevel"/>
    <w:tmpl w:val="01126CA0"/>
    <w:lvl w:ilvl="0" w:tplc="A7BC5A78">
      <w:start w:val="3"/>
      <w:numFmt w:val="decimal"/>
      <w:lvlText w:val="%1."/>
      <w:lvlJc w:val="left"/>
      <w:pPr>
        <w:tabs>
          <w:tab w:val="num" w:pos="713"/>
        </w:tabs>
        <w:ind w:left="713" w:hanging="855"/>
      </w:pPr>
      <w:rPr>
        <w:rFonts w:hint="default"/>
      </w:rPr>
    </w:lvl>
    <w:lvl w:ilvl="1" w:tplc="6688F018">
      <w:start w:val="1"/>
      <w:numFmt w:val="bullet"/>
      <w:lvlText w:val=""/>
      <w:lvlJc w:val="left"/>
      <w:pPr>
        <w:tabs>
          <w:tab w:val="num" w:pos="360"/>
        </w:tabs>
        <w:ind w:left="340" w:hanging="340"/>
      </w:pPr>
      <w:rPr>
        <w:rFonts w:hint="default" w:ascii="Symbol" w:hAnsi="Symbol"/>
      </w:r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oNotDisplayPageBoundaries/>
  <w:trackRevisions w:val="false"/>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8F1"/>
    <w:rsid w:val="00081EF3"/>
    <w:rsid w:val="000E37FC"/>
    <w:rsid w:val="000E3909"/>
    <w:rsid w:val="001906E0"/>
    <w:rsid w:val="001F209E"/>
    <w:rsid w:val="0023494E"/>
    <w:rsid w:val="00235B91"/>
    <w:rsid w:val="002865A4"/>
    <w:rsid w:val="00292160"/>
    <w:rsid w:val="002E0AFA"/>
    <w:rsid w:val="003041E1"/>
    <w:rsid w:val="00316E7B"/>
    <w:rsid w:val="00342300"/>
    <w:rsid w:val="003940E2"/>
    <w:rsid w:val="003A64B0"/>
    <w:rsid w:val="003D38D6"/>
    <w:rsid w:val="003E3EF8"/>
    <w:rsid w:val="004C73BB"/>
    <w:rsid w:val="00510F9E"/>
    <w:rsid w:val="00527E14"/>
    <w:rsid w:val="00535EB8"/>
    <w:rsid w:val="0056386C"/>
    <w:rsid w:val="00594CA1"/>
    <w:rsid w:val="005A764D"/>
    <w:rsid w:val="005D02C4"/>
    <w:rsid w:val="005D1D03"/>
    <w:rsid w:val="005D3CAC"/>
    <w:rsid w:val="005D549D"/>
    <w:rsid w:val="0064718D"/>
    <w:rsid w:val="00681240"/>
    <w:rsid w:val="006897A0"/>
    <w:rsid w:val="006F452D"/>
    <w:rsid w:val="007044A0"/>
    <w:rsid w:val="00712264"/>
    <w:rsid w:val="00792CFA"/>
    <w:rsid w:val="007A756A"/>
    <w:rsid w:val="007B01B7"/>
    <w:rsid w:val="007C1D77"/>
    <w:rsid w:val="008026A8"/>
    <w:rsid w:val="00804082"/>
    <w:rsid w:val="00820CF3"/>
    <w:rsid w:val="00821109"/>
    <w:rsid w:val="00824DCC"/>
    <w:rsid w:val="00854718"/>
    <w:rsid w:val="00855B78"/>
    <w:rsid w:val="0087B365"/>
    <w:rsid w:val="0088273F"/>
    <w:rsid w:val="00941ADB"/>
    <w:rsid w:val="009A735C"/>
    <w:rsid w:val="009A79BE"/>
    <w:rsid w:val="00A234B8"/>
    <w:rsid w:val="00A52F37"/>
    <w:rsid w:val="00A56262"/>
    <w:rsid w:val="00A631FA"/>
    <w:rsid w:val="00AA2D7C"/>
    <w:rsid w:val="00B03F2B"/>
    <w:rsid w:val="00B80A4D"/>
    <w:rsid w:val="00C111CC"/>
    <w:rsid w:val="00C654D2"/>
    <w:rsid w:val="00C907E7"/>
    <w:rsid w:val="00D372E6"/>
    <w:rsid w:val="00D80DB6"/>
    <w:rsid w:val="00DC37EF"/>
    <w:rsid w:val="00E138F1"/>
    <w:rsid w:val="00E5EF7C"/>
    <w:rsid w:val="00EC5077"/>
    <w:rsid w:val="00EF1695"/>
    <w:rsid w:val="00F92913"/>
    <w:rsid w:val="00FA795D"/>
    <w:rsid w:val="00FB2A50"/>
    <w:rsid w:val="00FC09E9"/>
    <w:rsid w:val="00FD1A07"/>
    <w:rsid w:val="00FE37AD"/>
    <w:rsid w:val="0281BFDD"/>
    <w:rsid w:val="02C9577B"/>
    <w:rsid w:val="03D5208A"/>
    <w:rsid w:val="08F8CB08"/>
    <w:rsid w:val="0920C01F"/>
    <w:rsid w:val="0A5506F4"/>
    <w:rsid w:val="0C265AFB"/>
    <w:rsid w:val="0C6E3616"/>
    <w:rsid w:val="0CE04EA6"/>
    <w:rsid w:val="0D21855F"/>
    <w:rsid w:val="0E3C8800"/>
    <w:rsid w:val="0E4D0532"/>
    <w:rsid w:val="0EFBD054"/>
    <w:rsid w:val="0F65E116"/>
    <w:rsid w:val="10281105"/>
    <w:rsid w:val="1168B6A5"/>
    <w:rsid w:val="11CACE3A"/>
    <w:rsid w:val="1212B0A3"/>
    <w:rsid w:val="121793E0"/>
    <w:rsid w:val="13855FC7"/>
    <w:rsid w:val="13CF4177"/>
    <w:rsid w:val="13D9BEB3"/>
    <w:rsid w:val="156B11D8"/>
    <w:rsid w:val="15E8686F"/>
    <w:rsid w:val="16721B54"/>
    <w:rsid w:val="1706E239"/>
    <w:rsid w:val="1C14DD4A"/>
    <w:rsid w:val="1C289897"/>
    <w:rsid w:val="1CEE4001"/>
    <w:rsid w:val="1E006F9B"/>
    <w:rsid w:val="20773771"/>
    <w:rsid w:val="2339A74A"/>
    <w:rsid w:val="23A5C6C1"/>
    <w:rsid w:val="246A8122"/>
    <w:rsid w:val="25107258"/>
    <w:rsid w:val="272745A9"/>
    <w:rsid w:val="2C6AF839"/>
    <w:rsid w:val="2CA09DA7"/>
    <w:rsid w:val="2D08B490"/>
    <w:rsid w:val="2E000676"/>
    <w:rsid w:val="2E57151A"/>
    <w:rsid w:val="2EA1F263"/>
    <w:rsid w:val="2FD915FC"/>
    <w:rsid w:val="316CB335"/>
    <w:rsid w:val="31D48D6D"/>
    <w:rsid w:val="3216440C"/>
    <w:rsid w:val="32CD673E"/>
    <w:rsid w:val="32F090E6"/>
    <w:rsid w:val="334FD8DC"/>
    <w:rsid w:val="3401B610"/>
    <w:rsid w:val="34F157B0"/>
    <w:rsid w:val="358B96E5"/>
    <w:rsid w:val="36C52BBC"/>
    <w:rsid w:val="376DA380"/>
    <w:rsid w:val="387A8ED0"/>
    <w:rsid w:val="38DCB1C0"/>
    <w:rsid w:val="3CBAABE0"/>
    <w:rsid w:val="3D45485E"/>
    <w:rsid w:val="3E84F36D"/>
    <w:rsid w:val="3F83E87F"/>
    <w:rsid w:val="4020C3CE"/>
    <w:rsid w:val="4052E5A5"/>
    <w:rsid w:val="407BBED3"/>
    <w:rsid w:val="44358EDC"/>
    <w:rsid w:val="45F2764E"/>
    <w:rsid w:val="46999D71"/>
    <w:rsid w:val="47D4D310"/>
    <w:rsid w:val="48704958"/>
    <w:rsid w:val="497FDA28"/>
    <w:rsid w:val="4AC83187"/>
    <w:rsid w:val="4D0887E5"/>
    <w:rsid w:val="4D3D465C"/>
    <w:rsid w:val="4D449433"/>
    <w:rsid w:val="4FBC0982"/>
    <w:rsid w:val="503638A3"/>
    <w:rsid w:val="512193E9"/>
    <w:rsid w:val="51386B26"/>
    <w:rsid w:val="51A190AC"/>
    <w:rsid w:val="57A0ED64"/>
    <w:rsid w:val="588B4B86"/>
    <w:rsid w:val="5B28D383"/>
    <w:rsid w:val="5DD1C3BE"/>
    <w:rsid w:val="5F11808A"/>
    <w:rsid w:val="621BCA13"/>
    <w:rsid w:val="6251B2C8"/>
    <w:rsid w:val="64E196B3"/>
    <w:rsid w:val="6654FDA7"/>
    <w:rsid w:val="679DAAEA"/>
    <w:rsid w:val="68826077"/>
    <w:rsid w:val="693001DA"/>
    <w:rsid w:val="6A589CA7"/>
    <w:rsid w:val="6AB55FE1"/>
    <w:rsid w:val="6C513042"/>
    <w:rsid w:val="6D3FDA1A"/>
    <w:rsid w:val="6D6C495A"/>
    <w:rsid w:val="6EEDD936"/>
    <w:rsid w:val="6F1CCD1D"/>
    <w:rsid w:val="70C96257"/>
    <w:rsid w:val="716F4C42"/>
    <w:rsid w:val="72048176"/>
    <w:rsid w:val="72A16E8A"/>
    <w:rsid w:val="72B33960"/>
    <w:rsid w:val="732B0EF8"/>
    <w:rsid w:val="759757EA"/>
    <w:rsid w:val="77617095"/>
    <w:rsid w:val="77B4AD9F"/>
    <w:rsid w:val="77F29FE0"/>
    <w:rsid w:val="7B0BA2C5"/>
    <w:rsid w:val="7F4BB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28DC06"/>
  <w15:docId w15:val="{8657DFD9-5705-4A9E-B9B4-DC00237156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12264"/>
    <w:rPr>
      <w:rFonts w:ascii="Arial" w:hAnsi="Arial"/>
      <w:sz w:val="24"/>
      <w:szCs w:val="24"/>
      <w:lang w:eastAsia="en-US"/>
    </w:rPr>
  </w:style>
  <w:style w:type="paragraph" w:styleId="Heading2">
    <w:name w:val="heading 2"/>
    <w:basedOn w:val="Normal"/>
    <w:next w:val="Normal"/>
    <w:qFormat/>
    <w:rsid w:val="00712264"/>
    <w:pPr>
      <w:keepNext/>
      <w:suppressLineNumbers/>
      <w:ind w:right="-51"/>
      <w:jc w:val="both"/>
      <w:outlineLvl w:val="1"/>
    </w:pPr>
    <w:rPr>
      <w:b/>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llowedHyperlink">
    <w:name w:val="FollowedHyperlink"/>
    <w:basedOn w:val="DefaultParagraphFont"/>
    <w:semiHidden/>
    <w:rsid w:val="00712264"/>
    <w:rPr>
      <w:color w:val="800080"/>
      <w:u w:val="single"/>
    </w:rPr>
  </w:style>
  <w:style w:type="table" w:styleId="TableGrid">
    <w:name w:val="Table Grid"/>
    <w:basedOn w:val="TableNormal"/>
    <w:uiPriority w:val="59"/>
    <w:rsid w:val="00E138F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unhideWhenUsed/>
    <w:rsid w:val="0023494E"/>
    <w:pPr>
      <w:tabs>
        <w:tab w:val="center" w:pos="4513"/>
        <w:tab w:val="right" w:pos="9026"/>
      </w:tabs>
    </w:pPr>
  </w:style>
  <w:style w:type="character" w:styleId="HeaderChar" w:customStyle="1">
    <w:name w:val="Header Char"/>
    <w:basedOn w:val="DefaultParagraphFont"/>
    <w:link w:val="Header"/>
    <w:uiPriority w:val="99"/>
    <w:rsid w:val="0023494E"/>
    <w:rPr>
      <w:rFonts w:ascii="Arial" w:hAnsi="Arial"/>
      <w:sz w:val="24"/>
      <w:szCs w:val="24"/>
      <w:lang w:eastAsia="en-US"/>
    </w:rPr>
  </w:style>
  <w:style w:type="paragraph" w:styleId="Footer">
    <w:name w:val="footer"/>
    <w:basedOn w:val="Normal"/>
    <w:link w:val="FooterChar"/>
    <w:uiPriority w:val="99"/>
    <w:unhideWhenUsed/>
    <w:rsid w:val="0023494E"/>
    <w:pPr>
      <w:tabs>
        <w:tab w:val="center" w:pos="4513"/>
        <w:tab w:val="right" w:pos="9026"/>
      </w:tabs>
    </w:pPr>
  </w:style>
  <w:style w:type="character" w:styleId="FooterChar" w:customStyle="1">
    <w:name w:val="Footer Char"/>
    <w:basedOn w:val="DefaultParagraphFont"/>
    <w:link w:val="Footer"/>
    <w:uiPriority w:val="99"/>
    <w:rsid w:val="0023494E"/>
    <w:rPr>
      <w:rFonts w:ascii="Arial" w:hAnsi="Arial"/>
      <w:sz w:val="24"/>
      <w:szCs w:val="24"/>
      <w:lang w:eastAsia="en-US"/>
    </w:rPr>
  </w:style>
  <w:style w:type="table" w:styleId="TableGrid1" w:customStyle="1">
    <w:name w:val="Table Grid1"/>
    <w:basedOn w:val="TableNormal"/>
    <w:next w:val="TableGrid"/>
    <w:uiPriority w:val="59"/>
    <w:rsid w:val="00081EF3"/>
    <w:rPr>
      <w:rFonts w:ascii="Arial" w:hAnsi="Arial"/>
      <w:kern w:val="2"/>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081EF3"/>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ListParagraph">
    <w:name w:val="List Paragraph"/>
    <w:basedOn w:val="Normal"/>
    <w:uiPriority w:val="34"/>
    <w:qFormat/>
    <w:rsid w:val="00286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5DF1A4F5E5F743A11B6BDE8D679702" ma:contentTypeVersion="21" ma:contentTypeDescription="Create a new document." ma:contentTypeScope="" ma:versionID="c8e4f3ad47a3eb290c8f6aef4c39edbc">
  <xsd:schema xmlns:xsd="http://www.w3.org/2001/XMLSchema" xmlns:xs="http://www.w3.org/2001/XMLSchema" xmlns:p="http://schemas.microsoft.com/office/2006/metadata/properties" xmlns:ns1="http://schemas.microsoft.com/sharepoint/v3" xmlns:ns2="87128cd0-95f3-464d-814c-d11151d1cd33" xmlns:ns3="b011a90f-5074-4385-83e9-a7805e6d617b" targetNamespace="http://schemas.microsoft.com/office/2006/metadata/properties" ma:root="true" ma:fieldsID="9abbe2ba4c7d1a6ec28717efd4fa51a8" ns1:_="" ns2:_="" ns3:_="">
    <xsd:import namespace="http://schemas.microsoft.com/sharepoint/v3"/>
    <xsd:import namespace="87128cd0-95f3-464d-814c-d11151d1cd33"/>
    <xsd:import namespace="b011a90f-5074-4385-83e9-a7805e6d61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128cd0-95f3-464d-814c-d11151d1c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a4177f9-52a5-4023-b952-3a64f72acb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number" ma:index="28"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011a90f-5074-4385-83e9-a7805e6d617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eccf5eb-953f-4a37-8285-12c861961577}" ma:internalName="TaxCatchAll" ma:showField="CatchAllData" ma:web="b011a90f-5074-4385-83e9-a7805e6d61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128cd0-95f3-464d-814c-d11151d1cd33">
      <Terms xmlns="http://schemas.microsoft.com/office/infopath/2007/PartnerControls"/>
    </lcf76f155ced4ddcb4097134ff3c332f>
    <TaxCatchAll xmlns="b011a90f-5074-4385-83e9-a7805e6d617b" xsi:nil="true"/>
    <_ip_UnifiedCompliancePolicyUIAction xmlns="http://schemas.microsoft.com/sharepoint/v3" xsi:nil="true"/>
    <_ip_UnifiedCompliancePolicyProperties xmlns="http://schemas.microsoft.com/sharepoint/v3" xsi:nil="true"/>
    <SharedWithUsers xmlns="b011a90f-5074-4385-83e9-a7805e6d617b">
      <UserInfo>
        <DisplayName>CSM Onsite</DisplayName>
        <AccountId>517</AccountId>
        <AccountType/>
      </UserInfo>
      <UserInfo>
        <DisplayName>UALSC Under18s</DisplayName>
        <AccountId>4149</AccountId>
        <AccountType/>
      </UserInfo>
      <UserInfo>
        <DisplayName>Anna Marlen-Summers</DisplayName>
        <AccountId>1610</AccountId>
        <AccountType/>
      </UserInfo>
      <UserInfo>
        <DisplayName>Roberta Bonfield</DisplayName>
        <AccountId>18</AccountId>
        <AccountType/>
      </UserInfo>
      <UserInfo>
        <DisplayName>Aimee Sawicki</DisplayName>
        <AccountId>3634</AccountId>
        <AccountType/>
      </UserInfo>
      <UserInfo>
        <DisplayName>Short Courses Onsite CCW-LCC-LCF</DisplayName>
        <AccountId>593</AccountId>
        <AccountType/>
      </UserInfo>
      <UserInfo>
        <DisplayName>John Whitehead</DisplayName>
        <AccountId>54</AccountId>
        <AccountType/>
      </UserInfo>
    </SharedWithUsers>
    <MediaLengthInSeconds xmlns="87128cd0-95f3-464d-814c-d11151d1cd33" xsi:nil="true"/>
    <number xmlns="87128cd0-95f3-464d-814c-d11151d1cd3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798539-53C2-4C95-952A-40D4B2BBB137}"/>
</file>

<file path=customXml/itemProps2.xml><?xml version="1.0" encoding="utf-8"?>
<ds:datastoreItem xmlns:ds="http://schemas.openxmlformats.org/officeDocument/2006/customXml" ds:itemID="{D3C09D01-8737-4B46-BB6D-C330729E8BEA}">
  <ds:schemaRefs>
    <ds:schemaRef ds:uri="http://schemas.microsoft.com/office/2006/metadata/properties"/>
    <ds:schemaRef ds:uri="http://schemas.microsoft.com/office/infopath/2007/PartnerControls"/>
    <ds:schemaRef ds:uri="96308c73-0f47-479a-94ca-23c59dc30276"/>
    <ds:schemaRef ds:uri="http://schemas.microsoft.com/sharepoint/v3"/>
  </ds:schemaRefs>
</ds:datastoreItem>
</file>

<file path=customXml/itemProps3.xml><?xml version="1.0" encoding="utf-8"?>
<ds:datastoreItem xmlns:ds="http://schemas.openxmlformats.org/officeDocument/2006/customXml" ds:itemID="{5D288F21-544D-4354-8CCA-EE197F63C83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London Institute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Risk Assessment</dc:subject>
  <dc:creator>Charlie Flint</dc:creator>
  <cp:keywords>Risk Assessment; Form; Health and Safety; H&amp;S</cp:keywords>
  <dc:description/>
  <cp:lastModifiedBy>Aimee Sawicki</cp:lastModifiedBy>
  <cp:revision>18</cp:revision>
  <cp:lastPrinted>2009-10-09T14:15:00Z</cp:lastPrinted>
  <dcterms:created xsi:type="dcterms:W3CDTF">2019-02-19T15:47:00Z</dcterms:created>
  <dcterms:modified xsi:type="dcterms:W3CDTF">2024-06-13T10:56:53Z</dcterms:modified>
  <cp:category>Health and Safety</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0x0101002F5DF1A4F5E5F743A11B6BDE8D679702</vt:lpwstr>
  </property>
  <property fmtid="{D5CDD505-2E9C-101B-9397-08002B2CF9AE}" pid="3" name="UnilyDocumentCategory">
    <vt:lpwstr>19;#Human Resources|7bc2dae0-0675-4775-81fa-4fbbcf84dd44</vt:lpwstr>
  </property>
  <property fmtid="{D5CDD505-2E9C-101B-9397-08002B2CF9AE}" pid="4" name="AuthorIds_UIVersion_513">
    <vt:lpwstr>146</vt:lpwstr>
  </property>
  <property fmtid="{D5CDD505-2E9C-101B-9397-08002B2CF9AE}" pid="5" name="AuthorIds_UIVersion_1025">
    <vt:lpwstr>146</vt:lpwstr>
  </property>
  <property fmtid="{D5CDD505-2E9C-101B-9397-08002B2CF9AE}" pid="6" name="AuthorIds_UIVersion_1537">
    <vt:lpwstr>146</vt:lpwstr>
  </property>
  <property fmtid="{D5CDD505-2E9C-101B-9397-08002B2CF9AE}" pid="7" name="Order">
    <vt:r8>53700</vt:r8>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xd_Signature">
    <vt:bool>false</vt:bool>
  </property>
  <property fmtid="{D5CDD505-2E9C-101B-9397-08002B2CF9AE}" pid="12" name="xd_ProgID">
    <vt:lpwstr/>
  </property>
  <property fmtid="{D5CDD505-2E9C-101B-9397-08002B2CF9AE}" pid="13" name="TemplateUrl">
    <vt:lpwstr/>
  </property>
  <property fmtid="{D5CDD505-2E9C-101B-9397-08002B2CF9AE}" pid="14" name="MediaServiceImageTags">
    <vt:lpwstr/>
  </property>
  <property fmtid="{D5CDD505-2E9C-101B-9397-08002B2CF9AE}" pid="15" name="_ExtendedDescription">
    <vt:lpwstr/>
  </property>
  <property fmtid="{D5CDD505-2E9C-101B-9397-08002B2CF9AE}" pid="16" name="TriggerFlowInfo">
    <vt:lpwstr/>
  </property>
</Properties>
</file>